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7A1F" w:rsidRPr="00297A1F" w:rsidRDefault="00CA54D7" w:rsidP="00CA54D7">
      <w:pPr>
        <w:jc w:val="center"/>
        <w:rPr>
          <w:b/>
          <w:bCs/>
          <w:sz w:val="36"/>
          <w:szCs w:val="36"/>
        </w:rPr>
      </w:pPr>
      <w:r w:rsidRPr="00576E10">
        <w:rPr>
          <w:b/>
          <w:bCs/>
          <w:sz w:val="36"/>
          <w:szCs w:val="36"/>
        </w:rPr>
        <w:t xml:space="preserve">TP660 Programming </w:t>
      </w:r>
      <w:r w:rsidR="00641295">
        <w:rPr>
          <w:b/>
          <w:bCs/>
          <w:sz w:val="36"/>
          <w:szCs w:val="36"/>
        </w:rPr>
        <w:t>In</w:t>
      </w:r>
      <w:r w:rsidR="00641295">
        <w:rPr>
          <w:rFonts w:hint="eastAsia"/>
          <w:b/>
          <w:bCs/>
          <w:sz w:val="36"/>
          <w:szCs w:val="36"/>
        </w:rPr>
        <w:t>str</w:t>
      </w:r>
      <w:r w:rsidR="00641295" w:rsidRPr="00576E10">
        <w:rPr>
          <w:b/>
          <w:bCs/>
          <w:sz w:val="36"/>
          <w:szCs w:val="36"/>
        </w:rPr>
        <w:t>uction</w:t>
      </w:r>
    </w:p>
    <w:sdt>
      <w:sdtPr>
        <w:rPr>
          <w:rFonts w:asciiTheme="minorHAnsi" w:eastAsiaTheme="minorEastAsia" w:hAnsiTheme="minorHAnsi" w:cstheme="minorBidi"/>
          <w:b w:val="0"/>
          <w:bCs w:val="0"/>
          <w:color w:val="auto"/>
          <w:kern w:val="2"/>
          <w:sz w:val="21"/>
          <w:szCs w:val="22"/>
          <w:lang w:val="zh-CN"/>
        </w:rPr>
        <w:id w:val="6459932"/>
        <w:docPartObj>
          <w:docPartGallery w:val="Table of Contents"/>
          <w:docPartUnique/>
        </w:docPartObj>
      </w:sdtPr>
      <w:sdtEndPr>
        <w:rPr>
          <w:lang w:val="en-US"/>
        </w:rPr>
      </w:sdtEndPr>
      <w:sdtContent>
        <w:p w:rsidR="00633101" w:rsidRDefault="00633101">
          <w:pPr>
            <w:pStyle w:val="TOC"/>
          </w:pPr>
          <w:r>
            <w:rPr>
              <w:rFonts w:hint="eastAsia"/>
              <w:lang w:val="zh-CN"/>
            </w:rPr>
            <w:t>Catalog</w:t>
          </w:r>
        </w:p>
        <w:p w:rsidR="00633101" w:rsidRDefault="00A17870">
          <w:pPr>
            <w:pStyle w:val="10"/>
            <w:tabs>
              <w:tab w:val="left" w:pos="440"/>
              <w:tab w:val="right" w:leader="dot" w:pos="8296"/>
            </w:tabs>
            <w:rPr>
              <w:noProof/>
              <w:kern w:val="2"/>
              <w:sz w:val="21"/>
            </w:rPr>
          </w:pPr>
          <w:r w:rsidRPr="00A17870">
            <w:fldChar w:fldCharType="begin"/>
          </w:r>
          <w:r w:rsidR="00633101">
            <w:instrText xml:space="preserve"> TOC \o "1-3" \h \z \u </w:instrText>
          </w:r>
          <w:r w:rsidRPr="00A17870">
            <w:fldChar w:fldCharType="separate"/>
          </w:r>
          <w:hyperlink w:anchor="_Toc394048226" w:history="1">
            <w:r w:rsidR="00633101" w:rsidRPr="00830DDA">
              <w:rPr>
                <w:rStyle w:val="a8"/>
                <w:noProof/>
              </w:rPr>
              <w:t>1.</w:t>
            </w:r>
            <w:r w:rsidR="00633101">
              <w:rPr>
                <w:noProof/>
                <w:kern w:val="2"/>
                <w:sz w:val="21"/>
              </w:rPr>
              <w:tab/>
            </w:r>
            <w:r w:rsidR="00633101" w:rsidRPr="00830DDA">
              <w:rPr>
                <w:rStyle w:val="a8"/>
                <w:noProof/>
              </w:rPr>
              <w:t>Preface</w:t>
            </w:r>
            <w:r w:rsidR="00633101">
              <w:rPr>
                <w:noProof/>
                <w:webHidden/>
              </w:rPr>
              <w:tab/>
            </w:r>
            <w:r>
              <w:rPr>
                <w:noProof/>
                <w:webHidden/>
              </w:rPr>
              <w:fldChar w:fldCharType="begin"/>
            </w:r>
            <w:r w:rsidR="00633101">
              <w:rPr>
                <w:noProof/>
                <w:webHidden/>
              </w:rPr>
              <w:instrText xml:space="preserve"> PAGEREF _Toc394048226 \h </w:instrText>
            </w:r>
            <w:r>
              <w:rPr>
                <w:noProof/>
                <w:webHidden/>
              </w:rPr>
            </w:r>
            <w:r>
              <w:rPr>
                <w:noProof/>
                <w:webHidden/>
              </w:rPr>
              <w:fldChar w:fldCharType="separate"/>
            </w:r>
            <w:r w:rsidR="00297A1F">
              <w:rPr>
                <w:noProof/>
                <w:webHidden/>
              </w:rPr>
              <w:t>1</w:t>
            </w:r>
            <w:r>
              <w:rPr>
                <w:noProof/>
                <w:webHidden/>
              </w:rPr>
              <w:fldChar w:fldCharType="end"/>
            </w:r>
          </w:hyperlink>
        </w:p>
        <w:p w:rsidR="00633101" w:rsidRDefault="00A17870">
          <w:pPr>
            <w:pStyle w:val="10"/>
            <w:tabs>
              <w:tab w:val="left" w:pos="440"/>
              <w:tab w:val="right" w:leader="dot" w:pos="8296"/>
            </w:tabs>
            <w:rPr>
              <w:noProof/>
              <w:kern w:val="2"/>
              <w:sz w:val="21"/>
            </w:rPr>
          </w:pPr>
          <w:hyperlink w:anchor="_Toc394048227" w:history="1">
            <w:r w:rsidR="00633101" w:rsidRPr="00830DDA">
              <w:rPr>
                <w:rStyle w:val="a8"/>
                <w:noProof/>
              </w:rPr>
              <w:t>2.</w:t>
            </w:r>
            <w:r w:rsidR="00633101">
              <w:rPr>
                <w:noProof/>
                <w:kern w:val="2"/>
                <w:sz w:val="21"/>
              </w:rPr>
              <w:tab/>
            </w:r>
            <w:r w:rsidR="00633101" w:rsidRPr="00830DDA">
              <w:rPr>
                <w:rStyle w:val="a8"/>
                <w:noProof/>
              </w:rPr>
              <w:t>USB Driver Installation</w:t>
            </w:r>
            <w:r w:rsidR="00633101">
              <w:rPr>
                <w:noProof/>
                <w:webHidden/>
              </w:rPr>
              <w:tab/>
            </w:r>
            <w:r>
              <w:rPr>
                <w:noProof/>
                <w:webHidden/>
              </w:rPr>
              <w:fldChar w:fldCharType="begin"/>
            </w:r>
            <w:r w:rsidR="00633101">
              <w:rPr>
                <w:noProof/>
                <w:webHidden/>
              </w:rPr>
              <w:instrText xml:space="preserve"> PAGEREF _Toc394048227 \h </w:instrText>
            </w:r>
            <w:r>
              <w:rPr>
                <w:noProof/>
                <w:webHidden/>
              </w:rPr>
            </w:r>
            <w:r>
              <w:rPr>
                <w:noProof/>
                <w:webHidden/>
              </w:rPr>
              <w:fldChar w:fldCharType="separate"/>
            </w:r>
            <w:r w:rsidR="00297A1F">
              <w:rPr>
                <w:noProof/>
                <w:webHidden/>
              </w:rPr>
              <w:t>2</w:t>
            </w:r>
            <w:r>
              <w:rPr>
                <w:noProof/>
                <w:webHidden/>
              </w:rPr>
              <w:fldChar w:fldCharType="end"/>
            </w:r>
          </w:hyperlink>
        </w:p>
        <w:p w:rsidR="00633101" w:rsidRDefault="00A17870">
          <w:pPr>
            <w:pStyle w:val="20"/>
            <w:tabs>
              <w:tab w:val="right" w:leader="dot" w:pos="8296"/>
            </w:tabs>
            <w:rPr>
              <w:noProof/>
              <w:kern w:val="2"/>
              <w:sz w:val="21"/>
            </w:rPr>
          </w:pPr>
          <w:hyperlink w:anchor="_Toc394048228" w:history="1">
            <w:r w:rsidR="00633101" w:rsidRPr="00830DDA">
              <w:rPr>
                <w:rStyle w:val="a8"/>
                <w:noProof/>
              </w:rPr>
              <w:t>2.1 Please follow the following steps to install USB driver.</w:t>
            </w:r>
            <w:r w:rsidR="00633101">
              <w:rPr>
                <w:noProof/>
                <w:webHidden/>
              </w:rPr>
              <w:tab/>
            </w:r>
            <w:r>
              <w:rPr>
                <w:noProof/>
                <w:webHidden/>
              </w:rPr>
              <w:fldChar w:fldCharType="begin"/>
            </w:r>
            <w:r w:rsidR="00633101">
              <w:rPr>
                <w:noProof/>
                <w:webHidden/>
              </w:rPr>
              <w:instrText xml:space="preserve"> PAGEREF _Toc394048228 \h </w:instrText>
            </w:r>
            <w:r>
              <w:rPr>
                <w:noProof/>
                <w:webHidden/>
              </w:rPr>
            </w:r>
            <w:r>
              <w:rPr>
                <w:noProof/>
                <w:webHidden/>
              </w:rPr>
              <w:fldChar w:fldCharType="separate"/>
            </w:r>
            <w:r w:rsidR="00297A1F">
              <w:rPr>
                <w:noProof/>
                <w:webHidden/>
              </w:rPr>
              <w:t>2</w:t>
            </w:r>
            <w:r>
              <w:rPr>
                <w:noProof/>
                <w:webHidden/>
              </w:rPr>
              <w:fldChar w:fldCharType="end"/>
            </w:r>
          </w:hyperlink>
        </w:p>
        <w:p w:rsidR="00633101" w:rsidRDefault="00A17870">
          <w:pPr>
            <w:pStyle w:val="20"/>
            <w:tabs>
              <w:tab w:val="right" w:leader="dot" w:pos="8296"/>
            </w:tabs>
            <w:rPr>
              <w:noProof/>
              <w:kern w:val="2"/>
              <w:sz w:val="21"/>
            </w:rPr>
          </w:pPr>
          <w:hyperlink w:anchor="_Toc394048229" w:history="1">
            <w:r w:rsidR="00633101" w:rsidRPr="00830DDA">
              <w:rPr>
                <w:rStyle w:val="a8"/>
                <w:noProof/>
              </w:rPr>
              <w:t>2.2 USB Driver Operating System Requirement</w:t>
            </w:r>
            <w:r w:rsidR="00633101">
              <w:rPr>
                <w:noProof/>
                <w:webHidden/>
              </w:rPr>
              <w:tab/>
            </w:r>
            <w:r>
              <w:rPr>
                <w:noProof/>
                <w:webHidden/>
              </w:rPr>
              <w:fldChar w:fldCharType="begin"/>
            </w:r>
            <w:r w:rsidR="00633101">
              <w:rPr>
                <w:noProof/>
                <w:webHidden/>
              </w:rPr>
              <w:instrText xml:space="preserve"> PAGEREF _Toc394048229 \h </w:instrText>
            </w:r>
            <w:r>
              <w:rPr>
                <w:noProof/>
                <w:webHidden/>
              </w:rPr>
            </w:r>
            <w:r>
              <w:rPr>
                <w:noProof/>
                <w:webHidden/>
              </w:rPr>
              <w:fldChar w:fldCharType="separate"/>
            </w:r>
            <w:r w:rsidR="00297A1F">
              <w:rPr>
                <w:noProof/>
                <w:webHidden/>
              </w:rPr>
              <w:t>2</w:t>
            </w:r>
            <w:r>
              <w:rPr>
                <w:noProof/>
                <w:webHidden/>
              </w:rPr>
              <w:fldChar w:fldCharType="end"/>
            </w:r>
          </w:hyperlink>
        </w:p>
        <w:p w:rsidR="00633101" w:rsidRDefault="00A17870">
          <w:pPr>
            <w:pStyle w:val="10"/>
            <w:tabs>
              <w:tab w:val="left" w:pos="440"/>
              <w:tab w:val="right" w:leader="dot" w:pos="8296"/>
            </w:tabs>
            <w:rPr>
              <w:noProof/>
              <w:kern w:val="2"/>
              <w:sz w:val="21"/>
            </w:rPr>
          </w:pPr>
          <w:hyperlink w:anchor="_Toc394048230" w:history="1">
            <w:r w:rsidR="00633101" w:rsidRPr="00830DDA">
              <w:rPr>
                <w:rStyle w:val="a8"/>
                <w:noProof/>
              </w:rPr>
              <w:t>3.</w:t>
            </w:r>
            <w:r w:rsidR="00633101">
              <w:rPr>
                <w:noProof/>
                <w:kern w:val="2"/>
                <w:sz w:val="21"/>
              </w:rPr>
              <w:tab/>
            </w:r>
            <w:r w:rsidR="00633101" w:rsidRPr="00830DDA">
              <w:rPr>
                <w:rStyle w:val="a8"/>
                <w:noProof/>
              </w:rPr>
              <w:t>Programming Software Installation</w:t>
            </w:r>
            <w:r w:rsidR="00633101">
              <w:rPr>
                <w:noProof/>
                <w:webHidden/>
              </w:rPr>
              <w:tab/>
            </w:r>
            <w:r>
              <w:rPr>
                <w:noProof/>
                <w:webHidden/>
              </w:rPr>
              <w:fldChar w:fldCharType="begin"/>
            </w:r>
            <w:r w:rsidR="00633101">
              <w:rPr>
                <w:noProof/>
                <w:webHidden/>
              </w:rPr>
              <w:instrText xml:space="preserve"> PAGEREF _Toc394048230 \h </w:instrText>
            </w:r>
            <w:r>
              <w:rPr>
                <w:noProof/>
                <w:webHidden/>
              </w:rPr>
            </w:r>
            <w:r>
              <w:rPr>
                <w:noProof/>
                <w:webHidden/>
              </w:rPr>
              <w:fldChar w:fldCharType="separate"/>
            </w:r>
            <w:r w:rsidR="00297A1F">
              <w:rPr>
                <w:noProof/>
                <w:webHidden/>
              </w:rPr>
              <w:t>2</w:t>
            </w:r>
            <w:r>
              <w:rPr>
                <w:noProof/>
                <w:webHidden/>
              </w:rPr>
              <w:fldChar w:fldCharType="end"/>
            </w:r>
          </w:hyperlink>
        </w:p>
        <w:p w:rsidR="00633101" w:rsidRDefault="00A17870">
          <w:pPr>
            <w:pStyle w:val="10"/>
            <w:tabs>
              <w:tab w:val="left" w:pos="440"/>
              <w:tab w:val="right" w:leader="dot" w:pos="8296"/>
            </w:tabs>
            <w:rPr>
              <w:noProof/>
              <w:kern w:val="2"/>
              <w:sz w:val="21"/>
            </w:rPr>
          </w:pPr>
          <w:hyperlink w:anchor="_Toc394048231" w:history="1">
            <w:r w:rsidR="00633101" w:rsidRPr="00830DDA">
              <w:rPr>
                <w:rStyle w:val="a8"/>
                <w:noProof/>
              </w:rPr>
              <w:t>4.</w:t>
            </w:r>
            <w:r w:rsidR="00633101">
              <w:rPr>
                <w:noProof/>
                <w:kern w:val="2"/>
                <w:sz w:val="21"/>
              </w:rPr>
              <w:tab/>
            </w:r>
            <w:r w:rsidR="00633101" w:rsidRPr="00830DDA">
              <w:rPr>
                <w:rStyle w:val="a8"/>
                <w:noProof/>
              </w:rPr>
              <w:t>Programming Instruction</w:t>
            </w:r>
            <w:r w:rsidR="00633101">
              <w:rPr>
                <w:noProof/>
                <w:webHidden/>
              </w:rPr>
              <w:tab/>
            </w:r>
            <w:r>
              <w:rPr>
                <w:noProof/>
                <w:webHidden/>
              </w:rPr>
              <w:fldChar w:fldCharType="begin"/>
            </w:r>
            <w:r w:rsidR="00633101">
              <w:rPr>
                <w:noProof/>
                <w:webHidden/>
              </w:rPr>
              <w:instrText xml:space="preserve"> PAGEREF _Toc394048231 \h </w:instrText>
            </w:r>
            <w:r>
              <w:rPr>
                <w:noProof/>
                <w:webHidden/>
              </w:rPr>
            </w:r>
            <w:r>
              <w:rPr>
                <w:noProof/>
                <w:webHidden/>
              </w:rPr>
              <w:fldChar w:fldCharType="separate"/>
            </w:r>
            <w:r w:rsidR="00297A1F">
              <w:rPr>
                <w:noProof/>
                <w:webHidden/>
              </w:rPr>
              <w:t>5</w:t>
            </w:r>
            <w:r>
              <w:rPr>
                <w:noProof/>
                <w:webHidden/>
              </w:rPr>
              <w:fldChar w:fldCharType="end"/>
            </w:r>
          </w:hyperlink>
        </w:p>
        <w:p w:rsidR="00633101" w:rsidRDefault="00A17870">
          <w:pPr>
            <w:pStyle w:val="20"/>
            <w:tabs>
              <w:tab w:val="right" w:leader="dot" w:pos="8296"/>
            </w:tabs>
            <w:rPr>
              <w:noProof/>
              <w:kern w:val="2"/>
              <w:sz w:val="21"/>
            </w:rPr>
          </w:pPr>
          <w:hyperlink w:anchor="_Toc394048232" w:history="1">
            <w:r w:rsidR="00633101" w:rsidRPr="00830DDA">
              <w:rPr>
                <w:rStyle w:val="a8"/>
                <w:noProof/>
              </w:rPr>
              <w:t>4.1 Menu Instruction</w:t>
            </w:r>
            <w:r w:rsidR="00633101">
              <w:rPr>
                <w:noProof/>
                <w:webHidden/>
              </w:rPr>
              <w:tab/>
            </w:r>
            <w:r>
              <w:rPr>
                <w:noProof/>
                <w:webHidden/>
              </w:rPr>
              <w:fldChar w:fldCharType="begin"/>
            </w:r>
            <w:r w:rsidR="00633101">
              <w:rPr>
                <w:noProof/>
                <w:webHidden/>
              </w:rPr>
              <w:instrText xml:space="preserve"> PAGEREF _Toc394048232 \h </w:instrText>
            </w:r>
            <w:r>
              <w:rPr>
                <w:noProof/>
                <w:webHidden/>
              </w:rPr>
            </w:r>
            <w:r>
              <w:rPr>
                <w:noProof/>
                <w:webHidden/>
              </w:rPr>
              <w:fldChar w:fldCharType="separate"/>
            </w:r>
            <w:r w:rsidR="00297A1F">
              <w:rPr>
                <w:noProof/>
                <w:webHidden/>
              </w:rPr>
              <w:t>6</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3" w:history="1">
            <w:r w:rsidR="00633101" w:rsidRPr="00830DDA">
              <w:rPr>
                <w:rStyle w:val="a8"/>
                <w:noProof/>
              </w:rPr>
              <w:t>4.2</w:t>
            </w:r>
            <w:r w:rsidR="00633101">
              <w:rPr>
                <w:noProof/>
                <w:kern w:val="2"/>
                <w:sz w:val="21"/>
              </w:rPr>
              <w:tab/>
            </w:r>
            <w:r w:rsidR="00633101" w:rsidRPr="00830DDA">
              <w:rPr>
                <w:rStyle w:val="a8"/>
                <w:noProof/>
              </w:rPr>
              <w:t>Programming a channel and a Zone</w:t>
            </w:r>
            <w:r w:rsidR="00633101">
              <w:rPr>
                <w:noProof/>
                <w:webHidden/>
              </w:rPr>
              <w:tab/>
            </w:r>
            <w:r>
              <w:rPr>
                <w:noProof/>
                <w:webHidden/>
              </w:rPr>
              <w:fldChar w:fldCharType="begin"/>
            </w:r>
            <w:r w:rsidR="00633101">
              <w:rPr>
                <w:noProof/>
                <w:webHidden/>
              </w:rPr>
              <w:instrText xml:space="preserve"> PAGEREF _Toc394048233 \h </w:instrText>
            </w:r>
            <w:r>
              <w:rPr>
                <w:noProof/>
                <w:webHidden/>
              </w:rPr>
            </w:r>
            <w:r>
              <w:rPr>
                <w:noProof/>
                <w:webHidden/>
              </w:rPr>
              <w:fldChar w:fldCharType="separate"/>
            </w:r>
            <w:r w:rsidR="00297A1F">
              <w:rPr>
                <w:noProof/>
                <w:webHidden/>
              </w:rPr>
              <w:t>6</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4" w:history="1">
            <w:r w:rsidR="00633101" w:rsidRPr="00830DDA">
              <w:rPr>
                <w:rStyle w:val="a8"/>
                <w:noProof/>
              </w:rPr>
              <w:t>4.3</w:t>
            </w:r>
            <w:r w:rsidR="00633101">
              <w:rPr>
                <w:noProof/>
                <w:kern w:val="2"/>
                <w:sz w:val="21"/>
              </w:rPr>
              <w:tab/>
            </w:r>
            <w:r w:rsidR="00633101" w:rsidRPr="00830DDA">
              <w:rPr>
                <w:rStyle w:val="a8"/>
                <w:noProof/>
              </w:rPr>
              <w:t>Programming a Digital Call</w:t>
            </w:r>
            <w:r w:rsidR="00633101">
              <w:rPr>
                <w:noProof/>
                <w:webHidden/>
              </w:rPr>
              <w:tab/>
            </w:r>
            <w:r>
              <w:rPr>
                <w:noProof/>
                <w:webHidden/>
              </w:rPr>
              <w:fldChar w:fldCharType="begin"/>
            </w:r>
            <w:r w:rsidR="00633101">
              <w:rPr>
                <w:noProof/>
                <w:webHidden/>
              </w:rPr>
              <w:instrText xml:space="preserve"> PAGEREF _Toc394048234 \h </w:instrText>
            </w:r>
            <w:r>
              <w:rPr>
                <w:noProof/>
                <w:webHidden/>
              </w:rPr>
            </w:r>
            <w:r>
              <w:rPr>
                <w:noProof/>
                <w:webHidden/>
              </w:rPr>
              <w:fldChar w:fldCharType="separate"/>
            </w:r>
            <w:r w:rsidR="00297A1F">
              <w:rPr>
                <w:noProof/>
                <w:webHidden/>
              </w:rPr>
              <w:t>9</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5" w:history="1">
            <w:r w:rsidR="00633101" w:rsidRPr="00830DDA">
              <w:rPr>
                <w:rStyle w:val="a8"/>
                <w:noProof/>
              </w:rPr>
              <w:t>4.4</w:t>
            </w:r>
            <w:r w:rsidR="00633101">
              <w:rPr>
                <w:noProof/>
                <w:kern w:val="2"/>
                <w:sz w:val="21"/>
              </w:rPr>
              <w:tab/>
            </w:r>
            <w:r w:rsidR="00633101" w:rsidRPr="00830DDA">
              <w:rPr>
                <w:rStyle w:val="a8"/>
                <w:noProof/>
              </w:rPr>
              <w:t>Programming a Emergency Call</w:t>
            </w:r>
            <w:r w:rsidR="00633101">
              <w:rPr>
                <w:noProof/>
                <w:webHidden/>
              </w:rPr>
              <w:tab/>
            </w:r>
            <w:r>
              <w:rPr>
                <w:noProof/>
                <w:webHidden/>
              </w:rPr>
              <w:fldChar w:fldCharType="begin"/>
            </w:r>
            <w:r w:rsidR="00633101">
              <w:rPr>
                <w:noProof/>
                <w:webHidden/>
              </w:rPr>
              <w:instrText xml:space="preserve"> PAGEREF _Toc394048235 \h </w:instrText>
            </w:r>
            <w:r>
              <w:rPr>
                <w:noProof/>
                <w:webHidden/>
              </w:rPr>
            </w:r>
            <w:r>
              <w:rPr>
                <w:noProof/>
                <w:webHidden/>
              </w:rPr>
              <w:fldChar w:fldCharType="separate"/>
            </w:r>
            <w:r w:rsidR="00297A1F">
              <w:rPr>
                <w:noProof/>
                <w:webHidden/>
              </w:rPr>
              <w:t>11</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6" w:history="1">
            <w:r w:rsidR="00633101" w:rsidRPr="00830DDA">
              <w:rPr>
                <w:rStyle w:val="a8"/>
                <w:noProof/>
              </w:rPr>
              <w:t>4.5</w:t>
            </w:r>
            <w:r w:rsidR="00633101">
              <w:rPr>
                <w:noProof/>
                <w:kern w:val="2"/>
                <w:sz w:val="21"/>
              </w:rPr>
              <w:tab/>
            </w:r>
            <w:r w:rsidR="00633101" w:rsidRPr="00830DDA">
              <w:rPr>
                <w:rStyle w:val="a8"/>
                <w:noProof/>
              </w:rPr>
              <w:t>Program the Digital Message</w:t>
            </w:r>
            <w:r w:rsidR="00633101">
              <w:rPr>
                <w:noProof/>
                <w:webHidden/>
              </w:rPr>
              <w:tab/>
            </w:r>
            <w:r>
              <w:rPr>
                <w:noProof/>
                <w:webHidden/>
              </w:rPr>
              <w:fldChar w:fldCharType="begin"/>
            </w:r>
            <w:r w:rsidR="00633101">
              <w:rPr>
                <w:noProof/>
                <w:webHidden/>
              </w:rPr>
              <w:instrText xml:space="preserve"> PAGEREF _Toc394048236 \h </w:instrText>
            </w:r>
            <w:r>
              <w:rPr>
                <w:noProof/>
                <w:webHidden/>
              </w:rPr>
            </w:r>
            <w:r>
              <w:rPr>
                <w:noProof/>
                <w:webHidden/>
              </w:rPr>
              <w:fldChar w:fldCharType="separate"/>
            </w:r>
            <w:r w:rsidR="00297A1F">
              <w:rPr>
                <w:noProof/>
                <w:webHidden/>
              </w:rPr>
              <w:t>13</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7" w:history="1">
            <w:r w:rsidR="00633101" w:rsidRPr="00830DDA">
              <w:rPr>
                <w:rStyle w:val="a8"/>
                <w:noProof/>
              </w:rPr>
              <w:t>4.6</w:t>
            </w:r>
            <w:r w:rsidR="00633101">
              <w:rPr>
                <w:noProof/>
                <w:kern w:val="2"/>
                <w:sz w:val="21"/>
              </w:rPr>
              <w:tab/>
            </w:r>
            <w:r w:rsidR="00633101" w:rsidRPr="00830DDA">
              <w:rPr>
                <w:rStyle w:val="a8"/>
                <w:noProof/>
              </w:rPr>
              <w:t>Programming a Digital Remote Call</w:t>
            </w:r>
            <w:r w:rsidR="00633101">
              <w:rPr>
                <w:noProof/>
                <w:webHidden/>
              </w:rPr>
              <w:tab/>
            </w:r>
            <w:r>
              <w:rPr>
                <w:noProof/>
                <w:webHidden/>
              </w:rPr>
              <w:fldChar w:fldCharType="begin"/>
            </w:r>
            <w:r w:rsidR="00633101">
              <w:rPr>
                <w:noProof/>
                <w:webHidden/>
              </w:rPr>
              <w:instrText xml:space="preserve"> PAGEREF _Toc394048237 \h </w:instrText>
            </w:r>
            <w:r>
              <w:rPr>
                <w:noProof/>
                <w:webHidden/>
              </w:rPr>
            </w:r>
            <w:r>
              <w:rPr>
                <w:noProof/>
                <w:webHidden/>
              </w:rPr>
              <w:fldChar w:fldCharType="separate"/>
            </w:r>
            <w:r w:rsidR="00297A1F">
              <w:rPr>
                <w:noProof/>
                <w:webHidden/>
              </w:rPr>
              <w:t>15</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8" w:history="1">
            <w:r w:rsidR="00633101" w:rsidRPr="00830DDA">
              <w:rPr>
                <w:rStyle w:val="a8"/>
                <w:noProof/>
              </w:rPr>
              <w:t>4.7</w:t>
            </w:r>
            <w:r w:rsidR="00633101">
              <w:rPr>
                <w:noProof/>
                <w:kern w:val="2"/>
                <w:sz w:val="21"/>
              </w:rPr>
              <w:tab/>
            </w:r>
            <w:r w:rsidR="00633101" w:rsidRPr="00830DDA">
              <w:rPr>
                <w:rStyle w:val="a8"/>
                <w:noProof/>
              </w:rPr>
              <w:t>Program the Digital Encryption</w:t>
            </w:r>
            <w:r w:rsidR="00633101">
              <w:rPr>
                <w:noProof/>
                <w:webHidden/>
              </w:rPr>
              <w:tab/>
            </w:r>
            <w:r>
              <w:rPr>
                <w:noProof/>
                <w:webHidden/>
              </w:rPr>
              <w:fldChar w:fldCharType="begin"/>
            </w:r>
            <w:r w:rsidR="00633101">
              <w:rPr>
                <w:noProof/>
                <w:webHidden/>
              </w:rPr>
              <w:instrText xml:space="preserve"> PAGEREF _Toc394048238 \h </w:instrText>
            </w:r>
            <w:r>
              <w:rPr>
                <w:noProof/>
                <w:webHidden/>
              </w:rPr>
            </w:r>
            <w:r>
              <w:rPr>
                <w:noProof/>
                <w:webHidden/>
              </w:rPr>
              <w:fldChar w:fldCharType="separate"/>
            </w:r>
            <w:r w:rsidR="00297A1F">
              <w:rPr>
                <w:noProof/>
                <w:webHidden/>
              </w:rPr>
              <w:t>16</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39" w:history="1">
            <w:r w:rsidR="00633101" w:rsidRPr="00830DDA">
              <w:rPr>
                <w:rStyle w:val="a8"/>
                <w:noProof/>
              </w:rPr>
              <w:t>4.8</w:t>
            </w:r>
            <w:r w:rsidR="00633101">
              <w:rPr>
                <w:noProof/>
                <w:kern w:val="2"/>
                <w:sz w:val="21"/>
              </w:rPr>
              <w:tab/>
            </w:r>
            <w:r w:rsidR="00633101" w:rsidRPr="00830DDA">
              <w:rPr>
                <w:rStyle w:val="a8"/>
                <w:noProof/>
              </w:rPr>
              <w:t>DTMF Setting</w:t>
            </w:r>
            <w:r w:rsidR="00633101">
              <w:rPr>
                <w:noProof/>
                <w:webHidden/>
              </w:rPr>
              <w:tab/>
            </w:r>
            <w:r>
              <w:rPr>
                <w:noProof/>
                <w:webHidden/>
              </w:rPr>
              <w:fldChar w:fldCharType="begin"/>
            </w:r>
            <w:r w:rsidR="00633101">
              <w:rPr>
                <w:noProof/>
                <w:webHidden/>
              </w:rPr>
              <w:instrText xml:space="preserve"> PAGEREF _Toc394048239 \h </w:instrText>
            </w:r>
            <w:r>
              <w:rPr>
                <w:noProof/>
                <w:webHidden/>
              </w:rPr>
            </w:r>
            <w:r>
              <w:rPr>
                <w:noProof/>
                <w:webHidden/>
              </w:rPr>
              <w:fldChar w:fldCharType="separate"/>
            </w:r>
            <w:r w:rsidR="00297A1F">
              <w:rPr>
                <w:noProof/>
                <w:webHidden/>
              </w:rPr>
              <w:t>17</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40" w:history="1">
            <w:r w:rsidR="00633101" w:rsidRPr="00830DDA">
              <w:rPr>
                <w:rStyle w:val="a8"/>
                <w:noProof/>
              </w:rPr>
              <w:t>4.9</w:t>
            </w:r>
            <w:r w:rsidR="00633101">
              <w:rPr>
                <w:noProof/>
                <w:kern w:val="2"/>
                <w:sz w:val="21"/>
              </w:rPr>
              <w:tab/>
            </w:r>
            <w:r w:rsidR="00633101" w:rsidRPr="00830DDA">
              <w:rPr>
                <w:rStyle w:val="a8"/>
                <w:noProof/>
              </w:rPr>
              <w:t>Scan</w:t>
            </w:r>
            <w:r w:rsidR="00633101">
              <w:rPr>
                <w:noProof/>
                <w:webHidden/>
              </w:rPr>
              <w:tab/>
            </w:r>
            <w:r>
              <w:rPr>
                <w:noProof/>
                <w:webHidden/>
              </w:rPr>
              <w:fldChar w:fldCharType="begin"/>
            </w:r>
            <w:r w:rsidR="00633101">
              <w:rPr>
                <w:noProof/>
                <w:webHidden/>
              </w:rPr>
              <w:instrText xml:space="preserve"> PAGEREF _Toc394048240 \h </w:instrText>
            </w:r>
            <w:r>
              <w:rPr>
                <w:noProof/>
                <w:webHidden/>
              </w:rPr>
            </w:r>
            <w:r>
              <w:rPr>
                <w:noProof/>
                <w:webHidden/>
              </w:rPr>
              <w:fldChar w:fldCharType="separate"/>
            </w:r>
            <w:r w:rsidR="00297A1F">
              <w:rPr>
                <w:noProof/>
                <w:webHidden/>
              </w:rPr>
              <w:t>20</w:t>
            </w:r>
            <w:r>
              <w:rPr>
                <w:noProof/>
                <w:webHidden/>
              </w:rPr>
              <w:fldChar w:fldCharType="end"/>
            </w:r>
          </w:hyperlink>
        </w:p>
        <w:p w:rsidR="00633101" w:rsidRDefault="00A17870">
          <w:pPr>
            <w:pStyle w:val="20"/>
            <w:tabs>
              <w:tab w:val="left" w:pos="840"/>
              <w:tab w:val="right" w:leader="dot" w:pos="8296"/>
            </w:tabs>
            <w:rPr>
              <w:noProof/>
              <w:kern w:val="2"/>
              <w:sz w:val="21"/>
            </w:rPr>
          </w:pPr>
          <w:hyperlink w:anchor="_Toc394048241" w:history="1">
            <w:r w:rsidR="00633101" w:rsidRPr="00830DDA">
              <w:rPr>
                <w:rStyle w:val="a8"/>
                <w:noProof/>
              </w:rPr>
              <w:t>4.10</w:t>
            </w:r>
            <w:r w:rsidR="00633101">
              <w:rPr>
                <w:noProof/>
                <w:kern w:val="2"/>
                <w:sz w:val="21"/>
              </w:rPr>
              <w:tab/>
            </w:r>
            <w:r w:rsidR="00633101" w:rsidRPr="00830DDA">
              <w:rPr>
                <w:rStyle w:val="a8"/>
                <w:noProof/>
              </w:rPr>
              <w:t>Other Setting</w:t>
            </w:r>
            <w:r w:rsidR="00633101">
              <w:rPr>
                <w:noProof/>
                <w:webHidden/>
              </w:rPr>
              <w:tab/>
            </w:r>
            <w:r>
              <w:rPr>
                <w:noProof/>
                <w:webHidden/>
              </w:rPr>
              <w:fldChar w:fldCharType="begin"/>
            </w:r>
            <w:r w:rsidR="00633101">
              <w:rPr>
                <w:noProof/>
                <w:webHidden/>
              </w:rPr>
              <w:instrText xml:space="preserve"> PAGEREF _Toc394048241 \h </w:instrText>
            </w:r>
            <w:r>
              <w:rPr>
                <w:noProof/>
                <w:webHidden/>
              </w:rPr>
            </w:r>
            <w:r>
              <w:rPr>
                <w:noProof/>
                <w:webHidden/>
              </w:rPr>
              <w:fldChar w:fldCharType="separate"/>
            </w:r>
            <w:r w:rsidR="00297A1F">
              <w:rPr>
                <w:noProof/>
                <w:webHidden/>
              </w:rPr>
              <w:t>21</w:t>
            </w:r>
            <w:r>
              <w:rPr>
                <w:noProof/>
                <w:webHidden/>
              </w:rPr>
              <w:fldChar w:fldCharType="end"/>
            </w:r>
          </w:hyperlink>
        </w:p>
        <w:p w:rsidR="00633101" w:rsidRDefault="00A17870">
          <w:r>
            <w:fldChar w:fldCharType="end"/>
          </w:r>
        </w:p>
      </w:sdtContent>
    </w:sdt>
    <w:p w:rsidR="00641295" w:rsidRDefault="00641295" w:rsidP="00633101">
      <w:pPr>
        <w:rPr>
          <w:b/>
          <w:bCs/>
          <w:sz w:val="36"/>
          <w:szCs w:val="36"/>
        </w:rPr>
      </w:pPr>
    </w:p>
    <w:p w:rsidR="00297A1F" w:rsidRDefault="00297A1F" w:rsidP="00633101">
      <w:pPr>
        <w:rPr>
          <w:b/>
          <w:bCs/>
          <w:sz w:val="36"/>
          <w:szCs w:val="36"/>
        </w:rPr>
      </w:pPr>
    </w:p>
    <w:p w:rsidR="00425F17" w:rsidRDefault="00425F17" w:rsidP="00633101">
      <w:pPr>
        <w:rPr>
          <w:b/>
          <w:bCs/>
          <w:sz w:val="36"/>
          <w:szCs w:val="36"/>
        </w:rPr>
      </w:pPr>
    </w:p>
    <w:p w:rsidR="00297A1F" w:rsidRDefault="00297A1F" w:rsidP="00633101">
      <w:pPr>
        <w:rPr>
          <w:b/>
          <w:bCs/>
          <w:sz w:val="36"/>
          <w:szCs w:val="36"/>
        </w:rPr>
      </w:pPr>
    </w:p>
    <w:p w:rsidR="00297A1F" w:rsidRPr="00641295" w:rsidRDefault="00297A1F" w:rsidP="00633101">
      <w:pPr>
        <w:rPr>
          <w:b/>
          <w:bCs/>
          <w:sz w:val="36"/>
          <w:szCs w:val="36"/>
        </w:rPr>
      </w:pPr>
    </w:p>
    <w:p w:rsidR="00CA54D7" w:rsidRPr="00641295" w:rsidRDefault="00CA54D7" w:rsidP="00F43EE6">
      <w:pPr>
        <w:pStyle w:val="1"/>
        <w:numPr>
          <w:ilvl w:val="0"/>
          <w:numId w:val="22"/>
        </w:numPr>
        <w:rPr>
          <w:sz w:val="28"/>
          <w:szCs w:val="28"/>
        </w:rPr>
      </w:pPr>
      <w:bookmarkStart w:id="0" w:name="_Toc394048226"/>
      <w:r w:rsidRPr="00641295">
        <w:rPr>
          <w:rFonts w:hint="eastAsia"/>
          <w:sz w:val="28"/>
          <w:szCs w:val="28"/>
        </w:rPr>
        <w:lastRenderedPageBreak/>
        <w:t>Preface</w:t>
      </w:r>
      <w:bookmarkEnd w:id="0"/>
    </w:p>
    <w:p w:rsidR="000C2919" w:rsidRPr="00CA54D7" w:rsidRDefault="0042466C" w:rsidP="00CA54D7">
      <w:pPr>
        <w:numPr>
          <w:ilvl w:val="0"/>
          <w:numId w:val="1"/>
        </w:numPr>
        <w:rPr>
          <w:rFonts w:ascii="Arial" w:hAnsi="Arial" w:cs="Arial"/>
          <w:szCs w:val="21"/>
        </w:rPr>
      </w:pPr>
      <w:r w:rsidRPr="00CA54D7">
        <w:rPr>
          <w:rFonts w:ascii="Arial" w:hAnsi="Arial" w:cs="Arial"/>
          <w:bCs/>
          <w:szCs w:val="21"/>
        </w:rPr>
        <w:t>TP660</w:t>
      </w:r>
      <w:r w:rsidR="00CA54D7">
        <w:rPr>
          <w:rFonts w:ascii="Arial" w:hAnsi="Arial" w:cs="Arial" w:hint="eastAsia"/>
          <w:bCs/>
          <w:szCs w:val="21"/>
        </w:rPr>
        <w:t xml:space="preserve"> </w:t>
      </w:r>
      <w:r w:rsidRPr="00CA54D7">
        <w:rPr>
          <w:rFonts w:ascii="Arial" w:hAnsi="Arial" w:cs="Arial"/>
          <w:bCs/>
          <w:szCs w:val="21"/>
        </w:rPr>
        <w:t xml:space="preserve">programming software is a tool used to program TP660 </w:t>
      </w:r>
      <w:r w:rsidR="00CA54D7">
        <w:rPr>
          <w:rFonts w:ascii="Arial" w:hAnsi="Arial" w:cs="Arial"/>
          <w:bCs/>
          <w:szCs w:val="21"/>
        </w:rPr>
        <w:t>radio</w:t>
      </w:r>
      <w:r w:rsidR="00CA54D7">
        <w:rPr>
          <w:rFonts w:ascii="Arial" w:hAnsi="Arial" w:cs="Arial" w:hint="eastAsia"/>
          <w:bCs/>
          <w:szCs w:val="21"/>
        </w:rPr>
        <w:t>.</w:t>
      </w:r>
    </w:p>
    <w:p w:rsidR="000C2919" w:rsidRPr="00CA54D7" w:rsidRDefault="00534678" w:rsidP="00CA54D7">
      <w:pPr>
        <w:numPr>
          <w:ilvl w:val="0"/>
          <w:numId w:val="1"/>
        </w:numPr>
        <w:rPr>
          <w:rFonts w:ascii="Arial" w:hAnsi="Arial" w:cs="Arial"/>
          <w:szCs w:val="21"/>
        </w:rPr>
      </w:pPr>
      <w:r>
        <w:rPr>
          <w:rFonts w:ascii="Arial" w:hAnsi="Arial" w:cs="Arial"/>
          <w:bCs/>
          <w:szCs w:val="21"/>
        </w:rPr>
        <w:t>The TP660 p</w:t>
      </w:r>
      <w:r>
        <w:rPr>
          <w:rFonts w:ascii="Arial" w:hAnsi="Arial" w:cs="Arial" w:hint="eastAsia"/>
          <w:bCs/>
          <w:szCs w:val="21"/>
        </w:rPr>
        <w:t>r</w:t>
      </w:r>
      <w:r w:rsidR="0042466C" w:rsidRPr="00CA54D7">
        <w:rPr>
          <w:rFonts w:ascii="Arial" w:hAnsi="Arial" w:cs="Arial"/>
          <w:bCs/>
          <w:szCs w:val="21"/>
        </w:rPr>
        <w:t>ogramming software allows each radio to be uniquely programmed according to an organization’s operational requirements.</w:t>
      </w:r>
    </w:p>
    <w:p w:rsidR="000C2919" w:rsidRPr="00CA54D7" w:rsidRDefault="0042466C" w:rsidP="00CA54D7">
      <w:pPr>
        <w:numPr>
          <w:ilvl w:val="0"/>
          <w:numId w:val="1"/>
        </w:numPr>
        <w:rPr>
          <w:rFonts w:ascii="Arial" w:hAnsi="Arial" w:cs="Arial"/>
          <w:szCs w:val="21"/>
        </w:rPr>
      </w:pPr>
      <w:r w:rsidRPr="00CA54D7">
        <w:rPr>
          <w:rFonts w:ascii="Arial" w:hAnsi="Arial" w:cs="Arial"/>
          <w:bCs/>
          <w:szCs w:val="21"/>
        </w:rPr>
        <w:t>For the first use this programming software on your computer, you need install the matched USB driver on your computer.</w:t>
      </w:r>
    </w:p>
    <w:p w:rsidR="000C2919" w:rsidRPr="00CA54D7" w:rsidRDefault="0042466C" w:rsidP="00CA54D7">
      <w:pPr>
        <w:numPr>
          <w:ilvl w:val="0"/>
          <w:numId w:val="1"/>
        </w:numPr>
        <w:rPr>
          <w:rFonts w:ascii="Arial" w:hAnsi="Arial" w:cs="Arial"/>
          <w:szCs w:val="21"/>
        </w:rPr>
      </w:pPr>
      <w:r w:rsidRPr="00CA54D7">
        <w:rPr>
          <w:rFonts w:ascii="Arial" w:hAnsi="Arial" w:cs="Arial"/>
          <w:bCs/>
          <w:szCs w:val="21"/>
        </w:rPr>
        <w:t>Before programmed, you can read the default programming data from radio.</w:t>
      </w:r>
    </w:p>
    <w:p w:rsidR="00CA54D7" w:rsidRPr="00641295" w:rsidRDefault="00CA54D7" w:rsidP="00F43EE6">
      <w:pPr>
        <w:pStyle w:val="1"/>
        <w:numPr>
          <w:ilvl w:val="0"/>
          <w:numId w:val="22"/>
        </w:numPr>
        <w:rPr>
          <w:sz w:val="28"/>
          <w:szCs w:val="28"/>
        </w:rPr>
      </w:pPr>
      <w:bookmarkStart w:id="1" w:name="_Toc394048227"/>
      <w:r w:rsidRPr="00641295">
        <w:rPr>
          <w:rFonts w:hint="eastAsia"/>
          <w:sz w:val="28"/>
          <w:szCs w:val="28"/>
        </w:rPr>
        <w:t>USB Driver Installation</w:t>
      </w:r>
      <w:bookmarkEnd w:id="1"/>
    </w:p>
    <w:p w:rsidR="00CA54D7" w:rsidRPr="00641295" w:rsidRDefault="00CA54D7" w:rsidP="00641295">
      <w:pPr>
        <w:pStyle w:val="2"/>
        <w:rPr>
          <w:sz w:val="24"/>
          <w:szCs w:val="24"/>
        </w:rPr>
      </w:pPr>
      <w:bookmarkStart w:id="2" w:name="_Toc394048228"/>
      <w:r w:rsidRPr="00641295">
        <w:rPr>
          <w:rFonts w:hint="eastAsia"/>
          <w:sz w:val="24"/>
          <w:szCs w:val="24"/>
        </w:rPr>
        <w:t>2.1 Please follow the following steps to install USB driver.</w:t>
      </w:r>
      <w:bookmarkEnd w:id="2"/>
    </w:p>
    <w:p w:rsidR="00CA54D7" w:rsidRPr="00CA54D7" w:rsidRDefault="00CA54D7" w:rsidP="00CA54D7">
      <w:pPr>
        <w:pStyle w:val="a3"/>
        <w:numPr>
          <w:ilvl w:val="0"/>
          <w:numId w:val="3"/>
        </w:numPr>
        <w:ind w:firstLineChars="0"/>
        <w:rPr>
          <w:szCs w:val="21"/>
        </w:rPr>
      </w:pPr>
      <w:r w:rsidRPr="00CA54D7">
        <w:rPr>
          <w:bCs/>
          <w:szCs w:val="21"/>
        </w:rPr>
        <w:t>In the TP660 USB driver file,</w:t>
      </w:r>
      <w:r w:rsidRPr="00CA54D7">
        <w:rPr>
          <w:rFonts w:hint="eastAsia"/>
          <w:bCs/>
          <w:szCs w:val="21"/>
        </w:rPr>
        <w:t xml:space="preserve"> </w:t>
      </w:r>
      <w:r w:rsidRPr="00CA54D7">
        <w:rPr>
          <w:bCs/>
          <w:szCs w:val="21"/>
        </w:rPr>
        <w:t xml:space="preserve">there are two installation files. </w:t>
      </w:r>
      <w:r w:rsidRPr="00CA54D7">
        <w:rPr>
          <w:rFonts w:hint="eastAsia"/>
          <w:bCs/>
          <w:szCs w:val="21"/>
        </w:rPr>
        <w:t>O</w:t>
      </w:r>
      <w:r w:rsidRPr="00CA54D7">
        <w:rPr>
          <w:bCs/>
          <w:szCs w:val="21"/>
        </w:rPr>
        <w:t>ne is used for Win7 and XP 32-bit</w:t>
      </w:r>
      <w:r w:rsidRPr="00CA54D7">
        <w:rPr>
          <w:rFonts w:hint="eastAsia"/>
          <w:bCs/>
          <w:szCs w:val="21"/>
        </w:rPr>
        <w:t xml:space="preserve"> </w:t>
      </w:r>
      <w:r w:rsidRPr="00CA54D7">
        <w:rPr>
          <w:bCs/>
          <w:szCs w:val="21"/>
        </w:rPr>
        <w:t xml:space="preserve">operating system. The other one is used for Win7 and XP 64-bit operating system. </w:t>
      </w:r>
    </w:p>
    <w:p w:rsidR="00CA54D7" w:rsidRDefault="00CA54D7" w:rsidP="00CA54D7">
      <w:pPr>
        <w:pStyle w:val="a3"/>
        <w:ind w:left="360" w:firstLineChars="0" w:firstLine="0"/>
        <w:rPr>
          <w:sz w:val="32"/>
          <w:szCs w:val="32"/>
        </w:rPr>
      </w:pPr>
      <w:r w:rsidRPr="00CA54D7">
        <w:rPr>
          <w:noProof/>
          <w:sz w:val="32"/>
          <w:szCs w:val="32"/>
        </w:rPr>
        <w:drawing>
          <wp:inline distT="0" distB="0" distL="0" distR="0">
            <wp:extent cx="5274310" cy="995038"/>
            <wp:effectExtent l="19050" t="0" r="2540" b="0"/>
            <wp:docPr id="1" name="对象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067675" cy="1522223"/>
                      <a:chOff x="357158" y="1500174"/>
                      <a:chExt cx="8067675" cy="1522223"/>
                    </a:xfrm>
                  </a:grpSpPr>
                  <a:grpSp>
                    <a:nvGrpSpPr>
                      <a:cNvPr id="12" name="组合 11"/>
                      <a:cNvGrpSpPr/>
                    </a:nvGrpSpPr>
                    <a:grpSpPr>
                      <a:xfrm>
                        <a:off x="357158" y="1500174"/>
                        <a:ext cx="8067675" cy="1522223"/>
                        <a:chOff x="357158" y="1500174"/>
                        <a:chExt cx="8067675" cy="1522223"/>
                      </a:xfrm>
                    </a:grpSpPr>
                    <a:pic>
                      <a:nvPicPr>
                        <a:cNvPr id="24579" name="Picture 3" descr="C:\Documents and Settings\Administrator\Application Data\Tencent\Users\275662734\QQ\WinTemp\RichOle\OP2[_5RDOK})M8`$Z5}AP$6.jpg"/>
                        <a:cNvPicPr>
                          <a:picLocks noChangeAspect="1" noChangeArrowheads="1"/>
                        </a:cNvPicPr>
                      </a:nvPicPr>
                      <a:blipFill>
                        <a:blip r:embed="rId8"/>
                        <a:srcRect/>
                        <a:stretch>
                          <a:fillRect/>
                        </a:stretch>
                      </a:blipFill>
                      <a:spPr bwMode="auto">
                        <a:xfrm>
                          <a:off x="357158" y="1571612"/>
                          <a:ext cx="8067675" cy="647700"/>
                        </a:xfrm>
                        <a:prstGeom prst="rect">
                          <a:avLst/>
                        </a:prstGeom>
                        <a:noFill/>
                      </a:spPr>
                    </a:pic>
                    <a:sp>
                      <a:nvSpPr>
                        <a:cNvPr id="11" name="矩形 10"/>
                        <a:cNvSpPr/>
                      </a:nvSpPr>
                      <a:spPr>
                        <a:xfrm>
                          <a:off x="2000232" y="1500174"/>
                          <a:ext cx="3357586" cy="714380"/>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4" name="直接箭头连接符 13"/>
                        <a:cNvCxnSpPr/>
                      </a:nvCxnSpPr>
                      <a:spPr>
                        <a:xfrm rot="5400000">
                          <a:off x="1858150" y="2428868"/>
                          <a:ext cx="713586" cy="794"/>
                        </a:xfrm>
                        <a:prstGeom prst="straightConnector1">
                          <a:avLst/>
                        </a:prstGeom>
                        <a:ln w="22225">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16" name="直接箭头连接符 15"/>
                        <a:cNvCxnSpPr/>
                      </a:nvCxnSpPr>
                      <a:spPr>
                        <a:xfrm rot="5400000">
                          <a:off x="3644100" y="2356636"/>
                          <a:ext cx="713586" cy="794"/>
                        </a:xfrm>
                        <a:prstGeom prst="straightConnector1">
                          <a:avLst/>
                        </a:prstGeom>
                        <a:ln w="2222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17" name="TextBox 16"/>
                        <a:cNvSpPr txBox="1"/>
                      </a:nvSpPr>
                      <a:spPr>
                        <a:xfrm>
                          <a:off x="1357290" y="2714620"/>
                          <a:ext cx="1785950" cy="307777"/>
                        </a:xfrm>
                        <a:prstGeom prst="rect">
                          <a:avLst/>
                        </a:prstGeom>
                        <a:noFill/>
                        <a:ln>
                          <a:solidFill>
                            <a:srgbClr val="FF0000"/>
                          </a:solidFill>
                        </a:ln>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Win7 and XP 32-bit</a:t>
                            </a:r>
                            <a:endParaRPr lang="zh-CN" altLang="en-US" dirty="0"/>
                          </a:p>
                        </a:txBody>
                        <a:useSpRect/>
                      </a:txSp>
                    </a:sp>
                    <a:sp>
                      <a:nvSpPr>
                        <a:cNvPr id="18" name="TextBox 17"/>
                        <a:cNvSpPr txBox="1"/>
                      </a:nvSpPr>
                      <a:spPr>
                        <a:xfrm>
                          <a:off x="3500430" y="2714620"/>
                          <a:ext cx="1785950" cy="307777"/>
                        </a:xfrm>
                        <a:prstGeom prst="rect">
                          <a:avLst/>
                        </a:prstGeom>
                        <a:noFill/>
                        <a:ln>
                          <a:solidFill>
                            <a:srgbClr val="FF0000"/>
                          </a:solidFill>
                        </a:ln>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Win7 and XP 64-bit</a:t>
                            </a:r>
                            <a:endParaRPr lang="zh-CN" altLang="en-US" dirty="0"/>
                          </a:p>
                        </a:txBody>
                        <a:useSpRect/>
                      </a:txSp>
                    </a:sp>
                  </a:grpSp>
                </lc:lockedCanvas>
              </a:graphicData>
            </a:graphic>
          </wp:inline>
        </w:drawing>
      </w:r>
    </w:p>
    <w:p w:rsidR="00CA54D7" w:rsidRPr="00CA54D7" w:rsidRDefault="00CA54D7" w:rsidP="00CA54D7">
      <w:pPr>
        <w:ind w:firstLineChars="150" w:firstLine="315"/>
        <w:rPr>
          <w:bCs/>
          <w:szCs w:val="21"/>
        </w:rPr>
      </w:pPr>
      <w:r>
        <w:rPr>
          <w:rFonts w:hint="eastAsia"/>
          <w:bCs/>
          <w:szCs w:val="21"/>
        </w:rPr>
        <w:t xml:space="preserve">2)  </w:t>
      </w:r>
      <w:r w:rsidRPr="00CA54D7">
        <w:rPr>
          <w:bCs/>
          <w:szCs w:val="21"/>
        </w:rPr>
        <w:t xml:space="preserve">Please select the right installation which matches the operating system of your computer. </w:t>
      </w:r>
    </w:p>
    <w:p w:rsidR="00CA54D7" w:rsidRDefault="00CA54D7" w:rsidP="00E67D0D">
      <w:pPr>
        <w:ind w:firstLineChars="130" w:firstLine="273"/>
        <w:rPr>
          <w:bCs/>
          <w:szCs w:val="21"/>
        </w:rPr>
      </w:pPr>
      <w:r>
        <w:rPr>
          <w:rFonts w:hint="eastAsia"/>
          <w:bCs/>
          <w:szCs w:val="21"/>
        </w:rPr>
        <w:t xml:space="preserve">3)  </w:t>
      </w:r>
      <w:r w:rsidRPr="00CA54D7">
        <w:rPr>
          <w:bCs/>
          <w:szCs w:val="21"/>
        </w:rPr>
        <w:t xml:space="preserve">Then double click it to install it. </w:t>
      </w:r>
    </w:p>
    <w:p w:rsidR="00CA54D7" w:rsidRPr="00641295" w:rsidRDefault="00576E10" w:rsidP="00641295">
      <w:pPr>
        <w:pStyle w:val="2"/>
        <w:rPr>
          <w:sz w:val="24"/>
          <w:szCs w:val="24"/>
        </w:rPr>
      </w:pPr>
      <w:bookmarkStart w:id="3" w:name="_Toc394048229"/>
      <w:r>
        <w:rPr>
          <w:rFonts w:hint="eastAsia"/>
          <w:sz w:val="24"/>
          <w:szCs w:val="24"/>
        </w:rPr>
        <w:t xml:space="preserve">2.2 </w:t>
      </w:r>
      <w:r w:rsidR="00CA54D7" w:rsidRPr="00576E10">
        <w:rPr>
          <w:sz w:val="24"/>
          <w:szCs w:val="24"/>
        </w:rPr>
        <w:t>USB Driver Operating System Requirement</w:t>
      </w:r>
      <w:bookmarkEnd w:id="3"/>
      <w:r w:rsidR="00CA54D7" w:rsidRPr="00576E10">
        <w:rPr>
          <w:sz w:val="24"/>
          <w:szCs w:val="24"/>
        </w:rPr>
        <w:t xml:space="preserve"> </w:t>
      </w:r>
    </w:p>
    <w:p w:rsidR="000C2919" w:rsidRPr="00644623" w:rsidRDefault="0042466C" w:rsidP="00CA54D7">
      <w:pPr>
        <w:pStyle w:val="a3"/>
        <w:numPr>
          <w:ilvl w:val="0"/>
          <w:numId w:val="5"/>
        </w:numPr>
        <w:ind w:firstLineChars="0"/>
        <w:rPr>
          <w:szCs w:val="21"/>
        </w:rPr>
      </w:pPr>
      <w:r w:rsidRPr="00644623">
        <w:rPr>
          <w:bCs/>
          <w:szCs w:val="21"/>
        </w:rPr>
        <w:t>Operating System</w:t>
      </w:r>
    </w:p>
    <w:p w:rsidR="00CA54D7" w:rsidRPr="00644623" w:rsidRDefault="0042466C" w:rsidP="00CA54D7">
      <w:pPr>
        <w:pStyle w:val="a3"/>
        <w:numPr>
          <w:ilvl w:val="0"/>
          <w:numId w:val="7"/>
        </w:numPr>
        <w:ind w:firstLineChars="0"/>
        <w:rPr>
          <w:szCs w:val="21"/>
        </w:rPr>
      </w:pPr>
      <w:r w:rsidRPr="00644623">
        <w:rPr>
          <w:bCs/>
          <w:szCs w:val="21"/>
        </w:rPr>
        <w:t>Microsoft® Windows® 7 (32-bit/64-bit) Edition</w:t>
      </w:r>
    </w:p>
    <w:p w:rsidR="000C2919" w:rsidRPr="00644623" w:rsidRDefault="0042466C" w:rsidP="00CA54D7">
      <w:pPr>
        <w:pStyle w:val="a3"/>
        <w:numPr>
          <w:ilvl w:val="0"/>
          <w:numId w:val="8"/>
        </w:numPr>
        <w:ind w:firstLineChars="0"/>
        <w:rPr>
          <w:szCs w:val="21"/>
        </w:rPr>
      </w:pPr>
      <w:r w:rsidRPr="00644623">
        <w:rPr>
          <w:bCs/>
          <w:szCs w:val="21"/>
        </w:rPr>
        <w:t>Microsoft® Windows® XP (32-bit/64-bit) Edition</w:t>
      </w:r>
    </w:p>
    <w:p w:rsidR="000C2919" w:rsidRPr="00644623" w:rsidRDefault="0042466C" w:rsidP="00CA54D7">
      <w:pPr>
        <w:pStyle w:val="a3"/>
        <w:numPr>
          <w:ilvl w:val="0"/>
          <w:numId w:val="5"/>
        </w:numPr>
        <w:ind w:firstLineChars="0"/>
        <w:rPr>
          <w:szCs w:val="21"/>
        </w:rPr>
      </w:pPr>
      <w:r w:rsidRPr="00644623">
        <w:rPr>
          <w:bCs/>
          <w:szCs w:val="21"/>
        </w:rPr>
        <w:t>Hardware requirements</w:t>
      </w:r>
    </w:p>
    <w:p w:rsidR="000C2919" w:rsidRPr="00644623" w:rsidRDefault="0042466C" w:rsidP="00CA54D7">
      <w:pPr>
        <w:pStyle w:val="a3"/>
        <w:numPr>
          <w:ilvl w:val="0"/>
          <w:numId w:val="8"/>
        </w:numPr>
        <w:ind w:firstLineChars="0"/>
        <w:rPr>
          <w:szCs w:val="21"/>
        </w:rPr>
      </w:pPr>
      <w:r w:rsidRPr="00644623">
        <w:rPr>
          <w:bCs/>
          <w:szCs w:val="21"/>
        </w:rPr>
        <w:t>Pentium® 1GHz</w:t>
      </w:r>
    </w:p>
    <w:p w:rsidR="000C2919" w:rsidRPr="00644623" w:rsidRDefault="00644623" w:rsidP="00644623">
      <w:pPr>
        <w:pStyle w:val="a3"/>
        <w:numPr>
          <w:ilvl w:val="0"/>
          <w:numId w:val="7"/>
        </w:numPr>
        <w:ind w:firstLineChars="0"/>
        <w:rPr>
          <w:szCs w:val="21"/>
        </w:rPr>
      </w:pPr>
      <w:r w:rsidRPr="00644623">
        <w:rPr>
          <w:rFonts w:hint="eastAsia"/>
          <w:bCs/>
          <w:szCs w:val="21"/>
        </w:rPr>
        <w:t xml:space="preserve">256 </w:t>
      </w:r>
      <w:r w:rsidR="0042466C" w:rsidRPr="00644623">
        <w:rPr>
          <w:bCs/>
          <w:szCs w:val="21"/>
        </w:rPr>
        <w:t>Disk Space</w:t>
      </w:r>
    </w:p>
    <w:p w:rsidR="000C2919" w:rsidRPr="00644623" w:rsidRDefault="0042466C" w:rsidP="00644623">
      <w:pPr>
        <w:pStyle w:val="a3"/>
        <w:numPr>
          <w:ilvl w:val="0"/>
          <w:numId w:val="7"/>
        </w:numPr>
        <w:ind w:firstLineChars="0"/>
        <w:rPr>
          <w:szCs w:val="21"/>
        </w:rPr>
      </w:pPr>
      <w:r w:rsidRPr="00644623">
        <w:rPr>
          <w:bCs/>
          <w:szCs w:val="21"/>
        </w:rPr>
        <w:t>Processor speed and RAM as recommended by the stated operating system</w:t>
      </w:r>
    </w:p>
    <w:p w:rsidR="000C2919" w:rsidRPr="00644623" w:rsidRDefault="0042466C" w:rsidP="00644623">
      <w:pPr>
        <w:pStyle w:val="a3"/>
        <w:numPr>
          <w:ilvl w:val="0"/>
          <w:numId w:val="7"/>
        </w:numPr>
        <w:ind w:firstLineChars="0"/>
        <w:rPr>
          <w:szCs w:val="21"/>
        </w:rPr>
      </w:pPr>
      <w:r w:rsidRPr="00644623">
        <w:rPr>
          <w:bCs/>
          <w:szCs w:val="21"/>
        </w:rPr>
        <w:t>USB Port</w:t>
      </w:r>
    </w:p>
    <w:p w:rsidR="00644623" w:rsidRPr="00641295" w:rsidRDefault="00644623" w:rsidP="00F43EE6">
      <w:pPr>
        <w:pStyle w:val="1"/>
        <w:numPr>
          <w:ilvl w:val="0"/>
          <w:numId w:val="22"/>
        </w:numPr>
        <w:rPr>
          <w:sz w:val="28"/>
          <w:szCs w:val="28"/>
        </w:rPr>
      </w:pPr>
      <w:bookmarkStart w:id="4" w:name="_Toc394048230"/>
      <w:r w:rsidRPr="00641295">
        <w:rPr>
          <w:rFonts w:hint="eastAsia"/>
          <w:sz w:val="28"/>
          <w:szCs w:val="28"/>
        </w:rPr>
        <w:t>Programming Software Installation</w:t>
      </w:r>
      <w:bookmarkEnd w:id="4"/>
    </w:p>
    <w:p w:rsidR="00644623" w:rsidRDefault="00644623" w:rsidP="00644623">
      <w:pPr>
        <w:pStyle w:val="a3"/>
        <w:ind w:left="360" w:firstLineChars="0" w:firstLine="0"/>
        <w:rPr>
          <w:szCs w:val="21"/>
        </w:rPr>
      </w:pPr>
      <w:r>
        <w:rPr>
          <w:rFonts w:hint="eastAsia"/>
          <w:szCs w:val="21"/>
        </w:rPr>
        <w:t>Please follow the following steps to install the programming software.</w:t>
      </w:r>
    </w:p>
    <w:p w:rsidR="00644623" w:rsidRPr="00E67D0D" w:rsidRDefault="00644623" w:rsidP="00644623">
      <w:pPr>
        <w:pStyle w:val="a3"/>
        <w:numPr>
          <w:ilvl w:val="0"/>
          <w:numId w:val="10"/>
        </w:numPr>
        <w:ind w:firstLineChars="0"/>
        <w:rPr>
          <w:szCs w:val="21"/>
        </w:rPr>
      </w:pPr>
      <w:r w:rsidRPr="00E67D0D">
        <w:rPr>
          <w:bCs/>
          <w:szCs w:val="21"/>
        </w:rPr>
        <w:t xml:space="preserve">Double click the programming software to start to install it </w:t>
      </w:r>
    </w:p>
    <w:p w:rsidR="00644623" w:rsidRPr="00644623" w:rsidRDefault="00644623" w:rsidP="00644623">
      <w:pPr>
        <w:pStyle w:val="a3"/>
        <w:ind w:left="720" w:firstLineChars="0" w:firstLine="0"/>
        <w:rPr>
          <w:szCs w:val="21"/>
        </w:rPr>
      </w:pPr>
      <w:r w:rsidRPr="00644623">
        <w:rPr>
          <w:noProof/>
          <w:szCs w:val="21"/>
        </w:rPr>
        <w:lastRenderedPageBreak/>
        <w:drawing>
          <wp:inline distT="0" distB="0" distL="0" distR="0">
            <wp:extent cx="2807680" cy="714380"/>
            <wp:effectExtent l="19050" t="0" r="0" b="0"/>
            <wp:docPr id="2" name="图片 2" descr="C:\Documents and Settings\Administrator\Application Data\Tencent\Users\275662734\QQ\WinTemp\RichOle\$(JTRVJBLR1L1A@}7PH7S~W.jpg"/>
            <wp:cNvGraphicFramePr/>
            <a:graphic xmlns:a="http://schemas.openxmlformats.org/drawingml/2006/main">
              <a:graphicData uri="http://schemas.openxmlformats.org/drawingml/2006/picture">
                <pic:pic xmlns:pic="http://schemas.openxmlformats.org/drawingml/2006/picture">
                  <pic:nvPicPr>
                    <pic:cNvPr id="1025" name="Picture 1" descr="C:\Documents and Settings\Administrator\Application Data\Tencent\Users\275662734\QQ\WinTemp\RichOle\$(JTRVJBLR1L1A@}7PH7S~W.jpg"/>
                    <pic:cNvPicPr>
                      <a:picLocks noChangeAspect="1" noChangeArrowheads="1"/>
                    </pic:cNvPicPr>
                  </pic:nvPicPr>
                  <pic:blipFill>
                    <a:blip r:embed="rId9"/>
                    <a:srcRect/>
                    <a:stretch>
                      <a:fillRect/>
                    </a:stretch>
                  </pic:blipFill>
                  <pic:spPr bwMode="auto">
                    <a:xfrm>
                      <a:off x="0" y="0"/>
                      <a:ext cx="2807680" cy="714380"/>
                    </a:xfrm>
                    <a:prstGeom prst="rect">
                      <a:avLst/>
                    </a:prstGeom>
                    <a:noFill/>
                  </pic:spPr>
                </pic:pic>
              </a:graphicData>
            </a:graphic>
          </wp:inline>
        </w:drawing>
      </w:r>
    </w:p>
    <w:p w:rsidR="00644623" w:rsidRPr="00E67D0D" w:rsidRDefault="00644623" w:rsidP="00644623">
      <w:pPr>
        <w:pStyle w:val="a3"/>
        <w:numPr>
          <w:ilvl w:val="0"/>
          <w:numId w:val="10"/>
        </w:numPr>
        <w:ind w:firstLineChars="0"/>
        <w:rPr>
          <w:szCs w:val="21"/>
        </w:rPr>
      </w:pPr>
      <w:r w:rsidRPr="00E67D0D">
        <w:rPr>
          <w:bCs/>
          <w:szCs w:val="21"/>
        </w:rPr>
        <w:t>Keep click</w:t>
      </w:r>
      <w:r w:rsidRPr="00E67D0D">
        <w:rPr>
          <w:rFonts w:hint="eastAsia"/>
          <w:bCs/>
          <w:szCs w:val="21"/>
        </w:rPr>
        <w:t>ing</w:t>
      </w:r>
      <w:r w:rsidRPr="00E67D0D">
        <w:rPr>
          <w:bCs/>
          <w:szCs w:val="21"/>
        </w:rPr>
        <w:t xml:space="preserve"> next to finish the installation</w:t>
      </w:r>
    </w:p>
    <w:p w:rsidR="00644623" w:rsidRDefault="00644623" w:rsidP="00644623">
      <w:pPr>
        <w:ind w:firstLineChars="130" w:firstLine="273"/>
        <w:rPr>
          <w:szCs w:val="21"/>
        </w:rPr>
      </w:pPr>
      <w:r>
        <w:rPr>
          <w:rFonts w:hint="eastAsia"/>
          <w:szCs w:val="21"/>
        </w:rPr>
        <w:t xml:space="preserve"> </w:t>
      </w:r>
      <w:r w:rsidRPr="00644623">
        <w:rPr>
          <w:noProof/>
          <w:szCs w:val="21"/>
        </w:rPr>
        <w:drawing>
          <wp:inline distT="0" distB="0" distL="0" distR="0">
            <wp:extent cx="4438650" cy="3429000"/>
            <wp:effectExtent l="19050" t="0" r="0" b="0"/>
            <wp:docPr id="5" name="图片 5" descr="C:\Documents and Settings\Administrator\Application Data\Tencent\Users\275662734\QQ\WinTemp\RichOle\T8B8NI4NI[$9G{5@$100$D1.jpg"/>
            <wp:cNvGraphicFramePr/>
            <a:graphic xmlns:a="http://schemas.openxmlformats.org/drawingml/2006/main">
              <a:graphicData uri="http://schemas.openxmlformats.org/drawingml/2006/picture">
                <pic:pic xmlns:pic="http://schemas.openxmlformats.org/drawingml/2006/picture">
                  <pic:nvPicPr>
                    <pic:cNvPr id="1027" name="Picture 3" descr="C:\Documents and Settings\Administrator\Application Data\Tencent\Users\275662734\QQ\WinTemp\RichOle\T8B8NI4NI[$9G{5@$100$D1.jpg"/>
                    <pic:cNvPicPr>
                      <a:picLocks noChangeAspect="1" noChangeArrowheads="1"/>
                    </pic:cNvPicPr>
                  </pic:nvPicPr>
                  <pic:blipFill>
                    <a:blip r:embed="rId10"/>
                    <a:srcRect/>
                    <a:stretch>
                      <a:fillRect/>
                    </a:stretch>
                  </pic:blipFill>
                  <pic:spPr bwMode="auto">
                    <a:xfrm>
                      <a:off x="0" y="0"/>
                      <a:ext cx="4438650" cy="3429000"/>
                    </a:xfrm>
                    <a:prstGeom prst="rect">
                      <a:avLst/>
                    </a:prstGeom>
                    <a:noFill/>
                  </pic:spPr>
                </pic:pic>
              </a:graphicData>
            </a:graphic>
          </wp:inline>
        </w:drawing>
      </w:r>
    </w:p>
    <w:p w:rsidR="00E67D0D" w:rsidRPr="00644623" w:rsidRDefault="00E67D0D" w:rsidP="00644623">
      <w:pPr>
        <w:ind w:firstLineChars="130" w:firstLine="273"/>
        <w:rPr>
          <w:szCs w:val="21"/>
        </w:rPr>
      </w:pPr>
    </w:p>
    <w:p w:rsidR="00644623" w:rsidRDefault="00644623" w:rsidP="00644623">
      <w:pPr>
        <w:pStyle w:val="a3"/>
        <w:ind w:left="720" w:firstLineChars="0" w:firstLine="0"/>
        <w:rPr>
          <w:szCs w:val="21"/>
        </w:rPr>
      </w:pPr>
      <w:r w:rsidRPr="00644623">
        <w:rPr>
          <w:noProof/>
          <w:szCs w:val="21"/>
        </w:rPr>
        <w:drawing>
          <wp:anchor distT="0" distB="0" distL="114300" distR="114300" simplePos="0" relativeHeight="251658240" behindDoc="0" locked="0" layoutInCell="1" allowOverlap="1">
            <wp:simplePos x="0" y="0"/>
            <wp:positionH relativeFrom="column">
              <wp:posOffset>256276</wp:posOffset>
            </wp:positionH>
            <wp:positionV relativeFrom="paragraph">
              <wp:posOffset>65848</wp:posOffset>
            </wp:positionV>
            <wp:extent cx="4440807" cy="3036049"/>
            <wp:effectExtent l="19050" t="0" r="0" b="0"/>
            <wp:wrapNone/>
            <wp:docPr id="4" name="图片 4" descr="C:\Documents and Settings\Administrator\Application Data\Tencent\Users\275662734\QQ\WinTemp\RichOle\(K(ZUO~A)CBHOW_BLI]_CVS.jpg"/>
            <wp:cNvGraphicFramePr/>
            <a:graphic xmlns:a="http://schemas.openxmlformats.org/drawingml/2006/main">
              <a:graphicData uri="http://schemas.openxmlformats.org/drawingml/2006/picture">
                <pic:pic xmlns:pic="http://schemas.openxmlformats.org/drawingml/2006/picture">
                  <pic:nvPicPr>
                    <pic:cNvPr id="18433" name="Picture 1" descr="C:\Documents and Settings\Administrator\Application Data\Tencent\Users\275662734\QQ\WinTemp\RichOle\(K(ZUO~A)CBHOW_BLI]_CVS.jpg"/>
                    <pic:cNvPicPr>
                      <a:picLocks noChangeAspect="1" noChangeArrowheads="1"/>
                    </pic:cNvPicPr>
                  </pic:nvPicPr>
                  <pic:blipFill>
                    <a:blip r:embed="rId11"/>
                    <a:stretch>
                      <a:fillRect/>
                    </a:stretch>
                  </pic:blipFill>
                  <pic:spPr bwMode="auto">
                    <a:xfrm>
                      <a:off x="0" y="0"/>
                      <a:ext cx="4441464" cy="3036498"/>
                    </a:xfrm>
                    <a:prstGeom prst="rect">
                      <a:avLst/>
                    </a:prstGeom>
                    <a:noFill/>
                    <a:ln>
                      <a:noFill/>
                    </a:ln>
                  </pic:spPr>
                </pic:pic>
              </a:graphicData>
            </a:graphic>
          </wp:anchor>
        </w:drawing>
      </w: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644623" w:rsidRDefault="00644623"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r>
        <w:rPr>
          <w:rFonts w:hint="eastAsia"/>
          <w:noProof/>
          <w:szCs w:val="21"/>
        </w:rPr>
        <w:drawing>
          <wp:anchor distT="0" distB="0" distL="114300" distR="114300" simplePos="0" relativeHeight="251660288" behindDoc="0" locked="0" layoutInCell="1" allowOverlap="1">
            <wp:simplePos x="0" y="0"/>
            <wp:positionH relativeFrom="column">
              <wp:posOffset>256276</wp:posOffset>
            </wp:positionH>
            <wp:positionV relativeFrom="paragraph">
              <wp:posOffset>69011</wp:posOffset>
            </wp:positionV>
            <wp:extent cx="4803116" cy="3588589"/>
            <wp:effectExtent l="19050" t="0" r="0" b="0"/>
            <wp:wrapNone/>
            <wp:docPr id="7" name="图片 7" descr="C:\Documents and Settings\Administrator\Application Data\Tencent\Users\275662734\QQ\WinTemp\RichOle\R%FN870IZH4V0DFEKO3XN]6.jpg"/>
            <wp:cNvGraphicFramePr/>
            <a:graphic xmlns:a="http://schemas.openxmlformats.org/drawingml/2006/main">
              <a:graphicData uri="http://schemas.openxmlformats.org/drawingml/2006/picture">
                <pic:pic xmlns:pic="http://schemas.openxmlformats.org/drawingml/2006/picture">
                  <pic:nvPicPr>
                    <pic:cNvPr id="20481" name="Picture 1" descr="C:\Documents and Settings\Administrator\Application Data\Tencent\Users\275662734\QQ\WinTemp\RichOle\R%FN870IZH4V0DFEKO3XN]6.jpg"/>
                    <pic:cNvPicPr>
                      <a:picLocks noChangeAspect="1" noChangeArrowheads="1"/>
                    </pic:cNvPicPr>
                  </pic:nvPicPr>
                  <pic:blipFill>
                    <a:blip r:embed="rId12"/>
                    <a:srcRect/>
                    <a:stretch>
                      <a:fillRect/>
                    </a:stretch>
                  </pic:blipFill>
                  <pic:spPr bwMode="auto">
                    <a:xfrm>
                      <a:off x="0" y="0"/>
                      <a:ext cx="4803116" cy="3588589"/>
                    </a:xfrm>
                    <a:prstGeom prst="rect">
                      <a:avLst/>
                    </a:prstGeom>
                    <a:noFill/>
                  </pic:spPr>
                </pic:pic>
              </a:graphicData>
            </a:graphic>
          </wp:anchor>
        </w:drawing>
      </w: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r>
        <w:rPr>
          <w:rFonts w:hint="eastAsia"/>
          <w:noProof/>
          <w:szCs w:val="21"/>
        </w:rPr>
        <w:drawing>
          <wp:anchor distT="0" distB="0" distL="114300" distR="114300" simplePos="0" relativeHeight="251659264" behindDoc="0" locked="0" layoutInCell="1" allowOverlap="1">
            <wp:simplePos x="0" y="0"/>
            <wp:positionH relativeFrom="column">
              <wp:posOffset>256277</wp:posOffset>
            </wp:positionH>
            <wp:positionV relativeFrom="paragraph">
              <wp:posOffset>74475</wp:posOffset>
            </wp:positionV>
            <wp:extent cx="4803116" cy="3534980"/>
            <wp:effectExtent l="19050" t="0" r="0" b="0"/>
            <wp:wrapNone/>
            <wp:docPr id="6" name="图片 6" descr="C:\Documents and Settings\Administrator\Application Data\Tencent\Users\275662734\QQ\WinTemp\RichOle\R%FN870IZH4V0DFEKO3XN]6.jpg"/>
            <wp:cNvGraphicFramePr/>
            <a:graphic xmlns:a="http://schemas.openxmlformats.org/drawingml/2006/main">
              <a:graphicData uri="http://schemas.openxmlformats.org/drawingml/2006/picture">
                <pic:pic xmlns:pic="http://schemas.openxmlformats.org/drawingml/2006/picture">
                  <pic:nvPicPr>
                    <pic:cNvPr id="19457" name="Picture 1" descr="C:\Documents and Settings\Administrator\Application Data\Tencent\Users\275662734\QQ\WinTemp\RichOle\R%FN870IZH4V0DFEKO3XN]6.jpg"/>
                    <pic:cNvPicPr>
                      <a:picLocks noChangeAspect="1" noChangeArrowheads="1"/>
                    </pic:cNvPicPr>
                  </pic:nvPicPr>
                  <pic:blipFill>
                    <a:blip r:embed="rId12"/>
                    <a:srcRect/>
                    <a:stretch>
                      <a:fillRect/>
                    </a:stretch>
                  </pic:blipFill>
                  <pic:spPr bwMode="auto">
                    <a:xfrm>
                      <a:off x="0" y="0"/>
                      <a:ext cx="4805630" cy="3536830"/>
                    </a:xfrm>
                    <a:prstGeom prst="rect">
                      <a:avLst/>
                    </a:prstGeom>
                    <a:noFill/>
                  </pic:spPr>
                </pic:pic>
              </a:graphicData>
            </a:graphic>
          </wp:anchor>
        </w:drawing>
      </w: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r>
        <w:rPr>
          <w:rFonts w:hint="eastAsia"/>
          <w:noProof/>
          <w:szCs w:val="21"/>
        </w:rPr>
        <w:drawing>
          <wp:anchor distT="0" distB="0" distL="114300" distR="114300" simplePos="0" relativeHeight="251661312" behindDoc="0" locked="0" layoutInCell="1" allowOverlap="1">
            <wp:simplePos x="0" y="0"/>
            <wp:positionH relativeFrom="column">
              <wp:posOffset>256540</wp:posOffset>
            </wp:positionH>
            <wp:positionV relativeFrom="paragraph">
              <wp:posOffset>17145</wp:posOffset>
            </wp:positionV>
            <wp:extent cx="4561205" cy="3821430"/>
            <wp:effectExtent l="19050" t="0" r="0" b="0"/>
            <wp:wrapNone/>
            <wp:docPr id="8" name="图片 8" descr="C:\Documents and Settings\Administrator\Application Data\Tencent\Users\275662734\QQ\WinTemp\RichOle\MS$(FB2VKJ76(4WHO9N]QEK.jpg"/>
            <wp:cNvGraphicFramePr/>
            <a:graphic xmlns:a="http://schemas.openxmlformats.org/drawingml/2006/main">
              <a:graphicData uri="http://schemas.openxmlformats.org/drawingml/2006/picture">
                <pic:pic xmlns:pic="http://schemas.openxmlformats.org/drawingml/2006/picture">
                  <pic:nvPicPr>
                    <pic:cNvPr id="22529" name="Picture 1" descr="C:\Documents and Settings\Administrator\Application Data\Tencent\Users\275662734\QQ\WinTemp\RichOle\MS$(FB2VKJ76(4WHO9N]QEK.jpg"/>
                    <pic:cNvPicPr>
                      <a:picLocks noChangeAspect="1" noChangeArrowheads="1"/>
                    </pic:cNvPicPr>
                  </pic:nvPicPr>
                  <pic:blipFill>
                    <a:blip r:embed="rId13"/>
                    <a:srcRect/>
                    <a:stretch>
                      <a:fillRect/>
                    </a:stretch>
                  </pic:blipFill>
                  <pic:spPr bwMode="auto">
                    <a:xfrm>
                      <a:off x="0" y="0"/>
                      <a:ext cx="4561205" cy="3821430"/>
                    </a:xfrm>
                    <a:prstGeom prst="rect">
                      <a:avLst/>
                    </a:prstGeom>
                    <a:noFill/>
                  </pic:spPr>
                </pic:pic>
              </a:graphicData>
            </a:graphic>
          </wp:anchor>
        </w:drawing>
      </w: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644623" w:rsidRDefault="00644623"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E67D0D" w:rsidRDefault="00E67D0D" w:rsidP="00644623">
      <w:pPr>
        <w:pStyle w:val="a3"/>
        <w:ind w:left="720" w:firstLineChars="0" w:firstLine="0"/>
        <w:rPr>
          <w:szCs w:val="21"/>
        </w:rPr>
      </w:pPr>
    </w:p>
    <w:p w:rsidR="00644623" w:rsidRPr="00644623" w:rsidRDefault="00644623" w:rsidP="00644623">
      <w:pPr>
        <w:pStyle w:val="a3"/>
        <w:ind w:left="720" w:firstLineChars="0" w:firstLine="0"/>
        <w:rPr>
          <w:szCs w:val="21"/>
        </w:rPr>
      </w:pPr>
    </w:p>
    <w:p w:rsidR="00CA54D7" w:rsidRPr="00641295" w:rsidRDefault="00644623" w:rsidP="00F43EE6">
      <w:pPr>
        <w:pStyle w:val="1"/>
        <w:numPr>
          <w:ilvl w:val="0"/>
          <w:numId w:val="22"/>
        </w:numPr>
        <w:rPr>
          <w:sz w:val="28"/>
          <w:szCs w:val="28"/>
        </w:rPr>
      </w:pPr>
      <w:bookmarkStart w:id="5" w:name="_Toc394048231"/>
      <w:r w:rsidRPr="00641295">
        <w:rPr>
          <w:rFonts w:hint="eastAsia"/>
          <w:sz w:val="28"/>
          <w:szCs w:val="28"/>
        </w:rPr>
        <w:t>Programming Instruction</w:t>
      </w:r>
      <w:bookmarkEnd w:id="5"/>
    </w:p>
    <w:p w:rsidR="00644623" w:rsidRDefault="00644623" w:rsidP="00644623">
      <w:pPr>
        <w:pStyle w:val="a3"/>
        <w:ind w:left="360" w:firstLineChars="0" w:firstLine="0"/>
        <w:rPr>
          <w:sz w:val="32"/>
          <w:szCs w:val="32"/>
        </w:rPr>
      </w:pPr>
      <w:r w:rsidRPr="00644623">
        <w:rPr>
          <w:noProof/>
          <w:sz w:val="32"/>
          <w:szCs w:val="32"/>
        </w:rPr>
        <w:drawing>
          <wp:inline distT="0" distB="0" distL="0" distR="0">
            <wp:extent cx="5274310" cy="1629298"/>
            <wp:effectExtent l="0" t="0" r="2540" b="0"/>
            <wp:docPr id="9" name="对象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56663" cy="2735263"/>
                      <a:chOff x="107950" y="1687512"/>
                      <a:chExt cx="8856663" cy="2735263"/>
                    </a:xfrm>
                  </a:grpSpPr>
                  <a:sp>
                    <a:nvSpPr>
                      <a:cNvPr id="6" name="Oval 4"/>
                      <a:cNvSpPr>
                        <a:spLocks noChangeArrowheads="1"/>
                      </a:cNvSpPr>
                    </a:nvSpPr>
                    <a:spPr bwMode="auto">
                      <a:xfrm>
                        <a:off x="1260474" y="3357563"/>
                        <a:ext cx="1025509" cy="992187"/>
                      </a:xfrm>
                      <a:prstGeom prst="ellipse">
                        <a:avLst/>
                      </a:prstGeom>
                      <a:gradFill rotWithShape="1">
                        <a:gsLst>
                          <a:gs pos="0">
                            <a:srgbClr val="76472F"/>
                          </a:gs>
                          <a:gs pos="100000">
                            <a:srgbClr val="FF9966"/>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Digital Voice </a:t>
                          </a:r>
                        </a:p>
                        <a:p>
                          <a:pPr algn="ctr"/>
                          <a:r>
                            <a:rPr kumimoji="1" lang="en-US" altLang="zh-CN" sz="1600" b="1" dirty="0" smtClean="0">
                              <a:solidFill>
                                <a:schemeClr val="bg1"/>
                              </a:solidFill>
                              <a:latin typeface="Times New Roman" pitchFamily="18" charset="0"/>
                            </a:rPr>
                            <a:t>Call</a:t>
                          </a:r>
                          <a:endParaRPr kumimoji="1" lang="zh-CN" altLang="en-US" sz="1600" b="1" dirty="0">
                            <a:solidFill>
                              <a:schemeClr val="bg1"/>
                            </a:solidFill>
                            <a:latin typeface="Times New Roman" pitchFamily="18" charset="0"/>
                          </a:endParaRPr>
                        </a:p>
                      </a:txBody>
                      <a:useSpRect/>
                    </a:txSp>
                  </a:sp>
                  <a:sp>
                    <a:nvSpPr>
                      <a:cNvPr id="7" name="Oval 5"/>
                      <a:cNvSpPr>
                        <a:spLocks noChangeArrowheads="1"/>
                      </a:cNvSpPr>
                    </a:nvSpPr>
                    <a:spPr bwMode="auto">
                      <a:xfrm>
                        <a:off x="107950" y="3357563"/>
                        <a:ext cx="1023938" cy="992187"/>
                      </a:xfrm>
                      <a:prstGeom prst="ellipse">
                        <a:avLst/>
                      </a:prstGeom>
                      <a:gradFill rotWithShape="1">
                        <a:gsLst>
                          <a:gs pos="0">
                            <a:srgbClr val="760000"/>
                          </a:gs>
                          <a:gs pos="100000">
                            <a:srgbClr val="FF0000"/>
                          </a:gs>
                        </a:gsLst>
                        <a:lin ang="18900000" scaled="1"/>
                      </a:gradFill>
                      <a:ln w="9525">
                        <a:noFill/>
                        <a:round/>
                        <a:headEnd/>
                        <a:tailEnd/>
                      </a:ln>
                      <a:effectLst>
                        <a:prstShdw prst="shdw17" dist="17961" dir="13500000">
                          <a:srgbClr val="990000"/>
                        </a:prstShdw>
                      </a:effectLst>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Channel And </a:t>
                          </a:r>
                        </a:p>
                        <a:p>
                          <a:pPr algn="ctr"/>
                          <a:r>
                            <a:rPr kumimoji="1" lang="en-US" altLang="zh-CN" sz="1600" b="1" dirty="0" smtClean="0">
                              <a:solidFill>
                                <a:schemeClr val="bg1"/>
                              </a:solidFill>
                              <a:latin typeface="Times New Roman" pitchFamily="18" charset="0"/>
                            </a:rPr>
                            <a:t>ZONE</a:t>
                          </a:r>
                          <a:endParaRPr kumimoji="1" lang="zh-CN" altLang="en-US" sz="1600" b="1" dirty="0">
                            <a:solidFill>
                              <a:schemeClr val="bg1"/>
                            </a:solidFill>
                            <a:latin typeface="Times New Roman" pitchFamily="18" charset="0"/>
                          </a:endParaRPr>
                        </a:p>
                      </a:txBody>
                      <a:useSpRect/>
                    </a:txSp>
                  </a:sp>
                  <a:grpSp>
                    <a:nvGrpSpPr>
                      <a:cNvPr id="8" name="Group 6"/>
                      <a:cNvGrpSpPr>
                        <a:grpSpLocks/>
                      </a:cNvGrpSpPr>
                    </a:nvGrpSpPr>
                    <a:grpSpPr bwMode="auto">
                      <a:xfrm>
                        <a:off x="3428992" y="1687512"/>
                        <a:ext cx="2487622" cy="669918"/>
                        <a:chOff x="2695" y="1521"/>
                        <a:chExt cx="850" cy="270"/>
                      </a:xfrm>
                    </a:grpSpPr>
                    <a:sp>
                      <a:nvSpPr>
                        <a:cNvPr id="9" name="Rectangle 7"/>
                        <a:cNvSpPr>
                          <a:spLocks noChangeArrowheads="1"/>
                        </a:cNvSpPr>
                      </a:nvSpPr>
                      <a:spPr bwMode="auto">
                        <a:xfrm>
                          <a:off x="2698" y="1536"/>
                          <a:ext cx="847" cy="255"/>
                        </a:xfrm>
                        <a:prstGeom prst="rect">
                          <a:avLst/>
                        </a:prstGeom>
                        <a:solidFill>
                          <a:schemeClr val="bg1"/>
                        </a:soli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0" name="AutoShape 8"/>
                        <a:cNvSpPr>
                          <a:spLocks noChangeArrowheads="1"/>
                        </a:cNvSpPr>
                      </a:nvSpPr>
                      <a:spPr bwMode="auto">
                        <a:xfrm flipV="1">
                          <a:off x="2695" y="1780"/>
                          <a:ext cx="845" cy="9"/>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2122 w 21600"/>
                            <a:gd name="T13" fmla="*/ 2400 h 21600"/>
                            <a:gd name="T14" fmla="*/ 19478 w 21600"/>
                            <a:gd name="T15" fmla="*/ 19200 h 21600"/>
                          </a:gdLst>
                          <a:ahLst/>
                          <a:cxnLst>
                            <a:cxn ang="T8">
                              <a:pos x="T0" y="T1"/>
                            </a:cxn>
                            <a:cxn ang="T9">
                              <a:pos x="T2" y="T3"/>
                            </a:cxn>
                            <a:cxn ang="T10">
                              <a:pos x="T4" y="T5"/>
                            </a:cxn>
                            <a:cxn ang="T11">
                              <a:pos x="T6" y="T7"/>
                            </a:cxn>
                          </a:cxnLst>
                          <a:rect l="T12" t="T13" r="T14" b="T15"/>
                          <a:pathLst>
                            <a:path w="21600" h="21600">
                              <a:moveTo>
                                <a:pt x="0" y="0"/>
                              </a:moveTo>
                              <a:lnTo>
                                <a:pt x="647" y="21600"/>
                              </a:lnTo>
                              <a:lnTo>
                                <a:pt x="20953" y="21600"/>
                              </a:lnTo>
                              <a:lnTo>
                                <a:pt x="21600" y="0"/>
                              </a:lnTo>
                              <a:close/>
                            </a:path>
                          </a:pathLst>
                        </a:custGeom>
                        <a:gradFill rotWithShape="0">
                          <a:gsLst>
                            <a:gs pos="0">
                              <a:schemeClr val="bg1"/>
                            </a:gs>
                            <a:gs pos="100000">
                              <a:schemeClr val="bg2"/>
                            </a:gs>
                          </a:gsLst>
                          <a:lin ang="540000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1" name="AutoShape 9"/>
                        <a:cNvSpPr>
                          <a:spLocks noChangeArrowheads="1"/>
                        </a:cNvSpPr>
                      </a:nvSpPr>
                      <a:spPr bwMode="auto">
                        <a:xfrm rot="16200000" flipV="1">
                          <a:off x="3398" y="1646"/>
                          <a:ext cx="262" cy="23"/>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2061 w 21600"/>
                            <a:gd name="T13" fmla="*/ 1878 h 21600"/>
                            <a:gd name="T14" fmla="*/ 19539 w 21600"/>
                            <a:gd name="T15" fmla="*/ 19722 h 21600"/>
                          </a:gdLst>
                          <a:ahLst/>
                          <a:cxnLst>
                            <a:cxn ang="T8">
                              <a:pos x="T0" y="T1"/>
                            </a:cxn>
                            <a:cxn ang="T9">
                              <a:pos x="T2" y="T3"/>
                            </a:cxn>
                            <a:cxn ang="T10">
                              <a:pos x="T4" y="T5"/>
                            </a:cxn>
                            <a:cxn ang="T11">
                              <a:pos x="T6" y="T7"/>
                            </a:cxn>
                          </a:cxnLst>
                          <a:rect l="T12" t="T13" r="T14" b="T15"/>
                          <a:pathLst>
                            <a:path w="21600" h="21600">
                              <a:moveTo>
                                <a:pt x="0" y="0"/>
                              </a:moveTo>
                              <a:lnTo>
                                <a:pt x="523" y="21600"/>
                              </a:lnTo>
                              <a:lnTo>
                                <a:pt x="21077" y="21600"/>
                              </a:lnTo>
                              <a:lnTo>
                                <a:pt x="21600" y="0"/>
                              </a:lnTo>
                              <a:close/>
                            </a:path>
                          </a:pathLst>
                        </a:custGeom>
                        <a:gradFill rotWithShape="0">
                          <a:gsLst>
                            <a:gs pos="0">
                              <a:schemeClr val="bg1"/>
                            </a:gs>
                            <a:gs pos="100000">
                              <a:schemeClr val="bg2"/>
                            </a:gs>
                          </a:gsLst>
                          <a:lin ang="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2" name="AutoShape 10"/>
                        <a:cNvSpPr>
                          <a:spLocks noChangeArrowheads="1"/>
                        </a:cNvSpPr>
                      </a:nvSpPr>
                      <a:spPr bwMode="auto">
                        <a:xfrm rot="5400000" flipH="1" flipV="1">
                          <a:off x="2578" y="1646"/>
                          <a:ext cx="262" cy="24"/>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2061 w 21600"/>
                            <a:gd name="T13" fmla="*/ 1800 h 21600"/>
                            <a:gd name="T14" fmla="*/ 19539 w 21600"/>
                            <a:gd name="T15" fmla="*/ 19800 h 21600"/>
                          </a:gdLst>
                          <a:ahLst/>
                          <a:cxnLst>
                            <a:cxn ang="T8">
                              <a:pos x="T0" y="T1"/>
                            </a:cxn>
                            <a:cxn ang="T9">
                              <a:pos x="T2" y="T3"/>
                            </a:cxn>
                            <a:cxn ang="T10">
                              <a:pos x="T4" y="T5"/>
                            </a:cxn>
                            <a:cxn ang="T11">
                              <a:pos x="T6" y="T7"/>
                            </a:cxn>
                          </a:cxnLst>
                          <a:rect l="T12" t="T13" r="T14" b="T15"/>
                          <a:pathLst>
                            <a:path w="21600" h="21600">
                              <a:moveTo>
                                <a:pt x="0" y="0"/>
                              </a:moveTo>
                              <a:lnTo>
                                <a:pt x="511" y="21600"/>
                              </a:lnTo>
                              <a:lnTo>
                                <a:pt x="21089" y="21600"/>
                              </a:lnTo>
                              <a:lnTo>
                                <a:pt x="21600" y="0"/>
                              </a:lnTo>
                              <a:close/>
                            </a:path>
                          </a:pathLst>
                        </a:custGeom>
                        <a:gradFill rotWithShape="0">
                          <a:gsLst>
                            <a:gs pos="0">
                              <a:schemeClr val="folHlink"/>
                            </a:gs>
                            <a:gs pos="100000">
                              <a:schemeClr val="bg1"/>
                            </a:gs>
                          </a:gsLst>
                          <a:lin ang="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3" name="Rectangle 11"/>
                        <a:cNvSpPr>
                          <a:spLocks noChangeArrowheads="1"/>
                        </a:cNvSpPr>
                      </a:nvSpPr>
                      <a:spPr bwMode="auto">
                        <a:xfrm>
                          <a:off x="2700" y="1524"/>
                          <a:ext cx="840" cy="55"/>
                        </a:xfrm>
                        <a:prstGeom prst="rect">
                          <a:avLst/>
                        </a:prstGeom>
                        <a:solidFill>
                          <a:srgbClr val="4A59A2"/>
                        </a:solidFill>
                        <a:ln w="12700">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4" name="Rectangle 12"/>
                        <a:cNvSpPr>
                          <a:spLocks noChangeArrowheads="1"/>
                        </a:cNvSpPr>
                      </a:nvSpPr>
                      <a:spPr bwMode="auto">
                        <a:xfrm>
                          <a:off x="2697" y="1521"/>
                          <a:ext cx="24" cy="55"/>
                        </a:xfrm>
                        <a:prstGeom prst="rect">
                          <a:avLst/>
                        </a:prstGeom>
                        <a:gradFill rotWithShape="0">
                          <a:gsLst>
                            <a:gs pos="0">
                              <a:srgbClr val="ADB3D5"/>
                            </a:gs>
                            <a:gs pos="100000">
                              <a:srgbClr val="4A59A2"/>
                            </a:gs>
                          </a:gsLst>
                          <a:lin ang="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5" name="Rectangle 13"/>
                        <a:cNvSpPr>
                          <a:spLocks noChangeArrowheads="1"/>
                        </a:cNvSpPr>
                      </a:nvSpPr>
                      <a:spPr bwMode="auto">
                        <a:xfrm>
                          <a:off x="3517" y="1521"/>
                          <a:ext cx="23" cy="55"/>
                        </a:xfrm>
                        <a:prstGeom prst="rect">
                          <a:avLst/>
                        </a:prstGeom>
                        <a:gradFill rotWithShape="0">
                          <a:gsLst>
                            <a:gs pos="0">
                              <a:srgbClr val="4A59A2"/>
                            </a:gs>
                            <a:gs pos="100000">
                              <a:srgbClr val="272F55"/>
                            </a:gs>
                          </a:gsLst>
                          <a:lin ang="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6" name="AutoShape 14"/>
                        <a:cNvSpPr>
                          <a:spLocks noChangeArrowheads="1"/>
                        </a:cNvSpPr>
                      </a:nvSpPr>
                      <a:spPr bwMode="auto">
                        <a:xfrm>
                          <a:off x="2695" y="1521"/>
                          <a:ext cx="845" cy="7"/>
                        </a:xfrm>
                        <a:custGeom>
                          <a:avLst/>
                          <a:gdLst>
                            <a:gd name="T0" fmla="*/ 0 w 21600"/>
                            <a:gd name="T1" fmla="*/ 0 h 21600"/>
                            <a:gd name="T2" fmla="*/ 0 w 21600"/>
                            <a:gd name="T3" fmla="*/ 0 h 21600"/>
                            <a:gd name="T4" fmla="*/ 0 w 21600"/>
                            <a:gd name="T5" fmla="*/ 0 h 21600"/>
                            <a:gd name="T6" fmla="*/ 0 w 21600"/>
                            <a:gd name="T7" fmla="*/ 0 h 21600"/>
                            <a:gd name="T8" fmla="*/ 0 60000 65536"/>
                            <a:gd name="T9" fmla="*/ 0 60000 65536"/>
                            <a:gd name="T10" fmla="*/ 0 60000 65536"/>
                            <a:gd name="T11" fmla="*/ 0 60000 65536"/>
                            <a:gd name="T12" fmla="*/ 2173 w 21600"/>
                            <a:gd name="T13" fmla="*/ 3086 h 21600"/>
                            <a:gd name="T14" fmla="*/ 19427 w 21600"/>
                            <a:gd name="T15" fmla="*/ 18514 h 21600"/>
                          </a:gdLst>
                          <a:ahLst/>
                          <a:cxnLst>
                            <a:cxn ang="T8">
                              <a:pos x="T0" y="T1"/>
                            </a:cxn>
                            <a:cxn ang="T9">
                              <a:pos x="T2" y="T3"/>
                            </a:cxn>
                            <a:cxn ang="T10">
                              <a:pos x="T4" y="T5"/>
                            </a:cxn>
                            <a:cxn ang="T11">
                              <a:pos x="T6" y="T7"/>
                            </a:cxn>
                          </a:cxnLst>
                          <a:rect l="T12" t="T13" r="T14" b="T15"/>
                          <a:pathLst>
                            <a:path w="21600" h="21600">
                              <a:moveTo>
                                <a:pt x="0" y="0"/>
                              </a:moveTo>
                              <a:lnTo>
                                <a:pt x="745" y="21600"/>
                              </a:lnTo>
                              <a:lnTo>
                                <a:pt x="20855" y="21600"/>
                              </a:lnTo>
                              <a:lnTo>
                                <a:pt x="21600" y="0"/>
                              </a:lnTo>
                              <a:close/>
                            </a:path>
                          </a:pathLst>
                        </a:custGeom>
                        <a:gradFill rotWithShape="0">
                          <a:gsLst>
                            <a:gs pos="0">
                              <a:srgbClr val="ADB3D5"/>
                            </a:gs>
                            <a:gs pos="100000">
                              <a:srgbClr val="4A59A2"/>
                            </a:gs>
                          </a:gsLst>
                          <a:lin ang="5400000" scaled="1"/>
                        </a:gradFill>
                        <a:ln w="9525">
                          <a:noFill/>
                          <a:miter lim="800000"/>
                          <a:headEnd/>
                          <a:tailEnd/>
                        </a:ln>
                      </a:spPr>
                      <a:txSp>
                        <a:txBody>
                          <a:bodyPr wrap="none"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grpSp>
                  <a:sp>
                    <a:nvSpPr>
                      <a:cNvPr id="17" name="Line 15"/>
                      <a:cNvSpPr>
                        <a:spLocks noChangeShapeType="1"/>
                      </a:cNvSpPr>
                    </a:nvSpPr>
                    <a:spPr bwMode="auto">
                      <a:xfrm>
                        <a:off x="684213" y="3087688"/>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8" name="Line 16"/>
                      <a:cNvSpPr>
                        <a:spLocks noChangeShapeType="1"/>
                      </a:cNvSpPr>
                    </a:nvSpPr>
                    <a:spPr bwMode="auto">
                      <a:xfrm>
                        <a:off x="1836738" y="3087688"/>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19" name="Line 17"/>
                      <a:cNvSpPr>
                        <a:spLocks noChangeShapeType="1"/>
                      </a:cNvSpPr>
                    </a:nvSpPr>
                    <a:spPr bwMode="auto">
                      <a:xfrm>
                        <a:off x="4068763" y="3087688"/>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0" name="Line 18"/>
                      <a:cNvSpPr>
                        <a:spLocks noChangeShapeType="1"/>
                      </a:cNvSpPr>
                    </a:nvSpPr>
                    <a:spPr bwMode="auto">
                      <a:xfrm>
                        <a:off x="2989263" y="3087688"/>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1" name="Line 19"/>
                      <a:cNvSpPr>
                        <a:spLocks noChangeShapeType="1"/>
                      </a:cNvSpPr>
                    </a:nvSpPr>
                    <a:spPr bwMode="auto">
                      <a:xfrm>
                        <a:off x="684213" y="3068638"/>
                        <a:ext cx="7797800" cy="55562"/>
                      </a:xfrm>
                      <a:prstGeom prst="line">
                        <a:avLst/>
                      </a:prstGeom>
                      <a:noFill/>
                      <a:ln w="38100">
                        <a:solidFill>
                          <a:srgbClr val="C0C0C0"/>
                        </a:solidFill>
                        <a:round/>
                        <a:headEnd/>
                        <a:tailEnd/>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2" name="Line 20"/>
                      <a:cNvSpPr>
                        <a:spLocks noChangeShapeType="1"/>
                      </a:cNvSpPr>
                    </a:nvSpPr>
                    <a:spPr bwMode="auto">
                      <a:xfrm>
                        <a:off x="4643438" y="2276475"/>
                        <a:ext cx="22225" cy="863600"/>
                      </a:xfrm>
                      <a:prstGeom prst="line">
                        <a:avLst/>
                      </a:prstGeom>
                      <a:noFill/>
                      <a:ln w="38100">
                        <a:solidFill>
                          <a:srgbClr val="C0C0C0"/>
                        </a:solidFill>
                        <a:round/>
                        <a:headEnd/>
                        <a:tailEnd/>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3" name="Rectangle 21"/>
                      <a:cNvSpPr>
                        <a:spLocks noChangeArrowheads="1"/>
                      </a:cNvSpPr>
                    </a:nvSpPr>
                    <a:spPr bwMode="auto">
                      <a:xfrm>
                        <a:off x="3554421" y="1714488"/>
                        <a:ext cx="2232025" cy="646331"/>
                      </a:xfrm>
                      <a:prstGeom prst="rect">
                        <a:avLst/>
                      </a:prstGeom>
                      <a:noFill/>
                      <a:ln w="12700" algn="ctr">
                        <a:noFill/>
                        <a:miter lim="800000"/>
                        <a:headEnd/>
                        <a:tailEnd/>
                      </a:ln>
                    </a:spPr>
                    <a:txSp>
                      <a:txBody>
                        <a:bodyPr>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spcBef>
                              <a:spcPct val="50000"/>
                            </a:spcBef>
                          </a:pPr>
                          <a:r>
                            <a:rPr kumimoji="1" lang="en-US" altLang="zh-CN" sz="1800" b="1" dirty="0" smtClean="0">
                              <a:latin typeface="Times New Roman" pitchFamily="18" charset="0"/>
                              <a:ea typeface="楷体_GB2312" pitchFamily="49" charset="-122"/>
                              <a:cs typeface="Times New Roman" pitchFamily="18" charset="0"/>
                            </a:rPr>
                            <a:t>Programming Software</a:t>
                          </a:r>
                          <a:endParaRPr kumimoji="1" lang="zh-CN" altLang="en-US" sz="1800" b="1" dirty="0">
                            <a:latin typeface="Times New Roman" pitchFamily="18" charset="0"/>
                            <a:ea typeface="楷体_GB2312" pitchFamily="49" charset="-122"/>
                            <a:cs typeface="Times New Roman" pitchFamily="18" charset="0"/>
                          </a:endParaRPr>
                        </a:p>
                      </a:txBody>
                      <a:useSpRect/>
                    </a:txSp>
                  </a:sp>
                  <a:sp>
                    <a:nvSpPr>
                      <a:cNvPr id="24" name="Line 22"/>
                      <a:cNvSpPr>
                        <a:spLocks noChangeShapeType="1"/>
                      </a:cNvSpPr>
                    </a:nvSpPr>
                    <a:spPr bwMode="auto">
                      <a:xfrm>
                        <a:off x="8482013" y="3124200"/>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5" name="Line 23"/>
                      <a:cNvSpPr>
                        <a:spLocks noChangeShapeType="1"/>
                      </a:cNvSpPr>
                    </a:nvSpPr>
                    <a:spPr bwMode="auto">
                      <a:xfrm>
                        <a:off x="5219700" y="3141663"/>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26" name="Oval 24"/>
                      <a:cNvSpPr>
                        <a:spLocks noChangeArrowheads="1"/>
                      </a:cNvSpPr>
                    </a:nvSpPr>
                    <a:spPr bwMode="auto">
                      <a:xfrm>
                        <a:off x="2413000" y="3357563"/>
                        <a:ext cx="1022350" cy="993775"/>
                      </a:xfrm>
                      <a:prstGeom prst="ellipse">
                        <a:avLst/>
                      </a:prstGeom>
                      <a:gradFill rotWithShape="1">
                        <a:gsLst>
                          <a:gs pos="0">
                            <a:srgbClr val="765E00"/>
                          </a:gs>
                          <a:gs pos="100000">
                            <a:srgbClr val="FFCC00"/>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Digital </a:t>
                          </a:r>
                        </a:p>
                        <a:p>
                          <a:pPr algn="ctr"/>
                          <a:r>
                            <a:rPr kumimoji="1" lang="en-US" altLang="zh-CN" sz="1600" b="1" dirty="0" smtClean="0">
                              <a:solidFill>
                                <a:schemeClr val="bg1"/>
                              </a:solidFill>
                              <a:latin typeface="Times New Roman" pitchFamily="18" charset="0"/>
                            </a:rPr>
                            <a:t>Emergency</a:t>
                          </a:r>
                          <a:endParaRPr kumimoji="1" lang="zh-CN" altLang="en-US" sz="1600" b="1" dirty="0">
                            <a:solidFill>
                              <a:schemeClr val="bg1"/>
                            </a:solidFill>
                            <a:latin typeface="Times New Roman" pitchFamily="18" charset="0"/>
                          </a:endParaRPr>
                        </a:p>
                      </a:txBody>
                      <a:useSpRect/>
                    </a:txSp>
                  </a:sp>
                  <a:sp>
                    <a:nvSpPr>
                      <a:cNvPr id="27" name="Oval 25"/>
                      <a:cNvSpPr>
                        <a:spLocks noChangeArrowheads="1"/>
                      </a:cNvSpPr>
                    </a:nvSpPr>
                    <a:spPr bwMode="auto">
                      <a:xfrm>
                        <a:off x="3506788" y="3357563"/>
                        <a:ext cx="1022350" cy="993775"/>
                      </a:xfrm>
                      <a:prstGeom prst="ellipse">
                        <a:avLst/>
                      </a:prstGeom>
                      <a:gradFill rotWithShape="1">
                        <a:gsLst>
                          <a:gs pos="0">
                            <a:schemeClr val="folHlink">
                              <a:gamma/>
                              <a:shade val="46275"/>
                              <a:invGamma/>
                            </a:schemeClr>
                          </a:gs>
                          <a:gs pos="100000">
                            <a:schemeClr val="folHlink"/>
                          </a:gs>
                        </a:gsLst>
                        <a:lin ang="18900000" scaled="1"/>
                      </a:gradFill>
                      <a:ln w="9525">
                        <a:noFill/>
                        <a:round/>
                        <a:headEnd/>
                        <a:tailEnd/>
                      </a:ln>
                      <a:effectLst/>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defRPr/>
                          </a:pPr>
                          <a:r>
                            <a:rPr kumimoji="1" lang="en-US" altLang="zh-CN" sz="1600" b="1" dirty="0" smtClean="0">
                              <a:solidFill>
                                <a:schemeClr val="bg1"/>
                              </a:solidFill>
                              <a:latin typeface="Times New Roman" pitchFamily="18" charset="0"/>
                            </a:rPr>
                            <a:t>Digital </a:t>
                          </a:r>
                        </a:p>
                        <a:p>
                          <a:pPr algn="ctr">
                            <a:defRPr/>
                          </a:pPr>
                          <a:r>
                            <a:rPr kumimoji="1" lang="en-US" altLang="zh-CN" sz="1600" b="1" dirty="0" smtClean="0">
                              <a:solidFill>
                                <a:schemeClr val="bg1"/>
                              </a:solidFill>
                              <a:latin typeface="Times New Roman" pitchFamily="18" charset="0"/>
                            </a:rPr>
                            <a:t>Message</a:t>
                          </a:r>
                          <a:endParaRPr kumimoji="1" lang="zh-CN" altLang="en-US" sz="1600" b="1" dirty="0">
                            <a:solidFill>
                              <a:schemeClr val="bg1"/>
                            </a:solidFill>
                            <a:latin typeface="Times New Roman" pitchFamily="18" charset="0"/>
                          </a:endParaRPr>
                        </a:p>
                      </a:txBody>
                      <a:useSpRect/>
                    </a:txSp>
                  </a:sp>
                  <a:sp>
                    <a:nvSpPr>
                      <a:cNvPr id="28" name="Oval 26"/>
                      <a:cNvSpPr>
                        <a:spLocks noChangeArrowheads="1"/>
                      </a:cNvSpPr>
                    </a:nvSpPr>
                    <a:spPr bwMode="auto">
                      <a:xfrm>
                        <a:off x="4716463" y="3429000"/>
                        <a:ext cx="1022350" cy="993775"/>
                      </a:xfrm>
                      <a:prstGeom prst="ellipse">
                        <a:avLst/>
                      </a:prstGeom>
                      <a:gradFill rotWithShape="1">
                        <a:gsLst>
                          <a:gs pos="0">
                            <a:srgbClr val="761847"/>
                          </a:gs>
                          <a:gs pos="100000">
                            <a:srgbClr val="FF3399"/>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Digital</a:t>
                          </a:r>
                        </a:p>
                        <a:p>
                          <a:pPr algn="ctr"/>
                          <a:r>
                            <a:rPr kumimoji="1" lang="en-US" altLang="zh-CN" sz="1600" b="1" dirty="0" smtClean="0">
                              <a:solidFill>
                                <a:schemeClr val="bg1"/>
                              </a:solidFill>
                              <a:latin typeface="Times New Roman" pitchFamily="18" charset="0"/>
                            </a:rPr>
                            <a:t> Encryption</a:t>
                          </a:r>
                          <a:endParaRPr kumimoji="1" lang="zh-CN" altLang="en-US" sz="1600" b="1" dirty="0">
                            <a:solidFill>
                              <a:schemeClr val="bg1"/>
                            </a:solidFill>
                            <a:latin typeface="Times New Roman" pitchFamily="18" charset="0"/>
                          </a:endParaRPr>
                        </a:p>
                      </a:txBody>
                      <a:useSpRect/>
                    </a:txSp>
                  </a:sp>
                  <a:sp>
                    <a:nvSpPr>
                      <a:cNvPr id="29" name="Oval 27"/>
                      <a:cNvSpPr>
                        <a:spLocks noChangeArrowheads="1"/>
                      </a:cNvSpPr>
                    </a:nvSpPr>
                    <a:spPr bwMode="auto">
                      <a:xfrm>
                        <a:off x="7942263" y="3429000"/>
                        <a:ext cx="1022350" cy="993775"/>
                      </a:xfrm>
                      <a:prstGeom prst="ellipse">
                        <a:avLst/>
                      </a:prstGeom>
                      <a:gradFill rotWithShape="1">
                        <a:gsLst>
                          <a:gs pos="0">
                            <a:srgbClr val="002F5E"/>
                          </a:gs>
                          <a:gs pos="100000">
                            <a:srgbClr val="0066CC"/>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Other </a:t>
                          </a:r>
                        </a:p>
                        <a:p>
                          <a:pPr algn="ctr"/>
                          <a:r>
                            <a:rPr kumimoji="1" lang="en-US" altLang="zh-CN" sz="1600" b="1" dirty="0" smtClean="0">
                              <a:solidFill>
                                <a:schemeClr val="bg1"/>
                              </a:solidFill>
                              <a:latin typeface="Times New Roman" pitchFamily="18" charset="0"/>
                            </a:rPr>
                            <a:t>Setting</a:t>
                          </a:r>
                          <a:endParaRPr kumimoji="1" lang="zh-CN" altLang="en-US" sz="1600" b="1" dirty="0">
                            <a:solidFill>
                              <a:schemeClr val="bg1"/>
                            </a:solidFill>
                            <a:latin typeface="Times New Roman" pitchFamily="18" charset="0"/>
                          </a:endParaRPr>
                        </a:p>
                      </a:txBody>
                      <a:useSpRect/>
                    </a:txSp>
                  </a:sp>
                  <a:sp>
                    <a:nvSpPr>
                      <a:cNvPr id="30" name="Oval 28"/>
                      <a:cNvSpPr>
                        <a:spLocks noChangeArrowheads="1"/>
                      </a:cNvSpPr>
                    </a:nvSpPr>
                    <a:spPr bwMode="auto">
                      <a:xfrm>
                        <a:off x="6877050" y="3429000"/>
                        <a:ext cx="1022350" cy="993775"/>
                      </a:xfrm>
                      <a:prstGeom prst="ellipse">
                        <a:avLst/>
                      </a:prstGeom>
                      <a:gradFill rotWithShape="1">
                        <a:gsLst>
                          <a:gs pos="0">
                            <a:srgbClr val="007600"/>
                          </a:gs>
                          <a:gs pos="100000">
                            <a:srgbClr val="00FF00"/>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b="1" dirty="0" smtClean="0">
                              <a:solidFill>
                                <a:schemeClr val="bg1"/>
                              </a:solidFill>
                              <a:latin typeface="Times New Roman" pitchFamily="18" charset="0"/>
                            </a:rPr>
                            <a:t>Scan</a:t>
                          </a:r>
                          <a:endParaRPr kumimoji="1" lang="en-US" altLang="zh-CN" sz="1600" b="1" dirty="0">
                            <a:solidFill>
                              <a:schemeClr val="bg1"/>
                            </a:solidFill>
                            <a:latin typeface="Times New Roman" pitchFamily="18" charset="0"/>
                          </a:endParaRPr>
                        </a:p>
                      </a:txBody>
                      <a:useSpRect/>
                    </a:txSp>
                  </a:sp>
                  <a:sp>
                    <a:nvSpPr>
                      <a:cNvPr id="31" name="Oval 29"/>
                      <a:cNvSpPr>
                        <a:spLocks noChangeArrowheads="1"/>
                      </a:cNvSpPr>
                    </a:nvSpPr>
                    <a:spPr bwMode="auto">
                      <a:xfrm>
                        <a:off x="5797550" y="3429000"/>
                        <a:ext cx="1022350" cy="993775"/>
                      </a:xfrm>
                      <a:prstGeom prst="ellipse">
                        <a:avLst/>
                      </a:prstGeom>
                      <a:gradFill rotWithShape="1">
                        <a:gsLst>
                          <a:gs pos="0">
                            <a:srgbClr val="002F76"/>
                          </a:gs>
                          <a:gs pos="100000">
                            <a:srgbClr val="0066FF"/>
                          </a:gs>
                        </a:gsLst>
                        <a:lin ang="18900000" scaled="1"/>
                      </a:gradFill>
                      <a:ln w="9525">
                        <a:noFill/>
                        <a:round/>
                        <a:headEnd/>
                        <a:tailEnd/>
                      </a:ln>
                    </a:spPr>
                    <a:txSp>
                      <a:txBody>
                        <a:bodyPr wrap="none" lIns="73025" tIns="36512" rIns="73025" bIns="36512" anchor="ct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lgn="ctr"/>
                          <a:r>
                            <a:rPr kumimoji="1" lang="en-US" altLang="zh-CN" sz="1600" dirty="0" smtClean="0">
                              <a:solidFill>
                                <a:schemeClr val="bg1"/>
                              </a:solidFill>
                              <a:latin typeface="Times New Roman" pitchFamily="18" charset="0"/>
                            </a:rPr>
                            <a:t>DTMF</a:t>
                          </a:r>
                        </a:p>
                        <a:p>
                          <a:pPr algn="ctr"/>
                          <a:r>
                            <a:rPr kumimoji="1" lang="en-US" altLang="zh-CN" sz="1600" dirty="0" smtClean="0">
                              <a:solidFill>
                                <a:schemeClr val="bg1"/>
                              </a:solidFill>
                              <a:latin typeface="Times New Roman" pitchFamily="18" charset="0"/>
                            </a:rPr>
                            <a:t>Setting</a:t>
                          </a:r>
                          <a:endParaRPr kumimoji="1" lang="en-US" altLang="zh-CN" sz="1600" b="1" dirty="0" smtClean="0">
                            <a:solidFill>
                              <a:schemeClr val="bg1"/>
                            </a:solidFill>
                            <a:latin typeface="Times New Roman" pitchFamily="18" charset="0"/>
                          </a:endParaRPr>
                        </a:p>
                      </a:txBody>
                      <a:useSpRect/>
                    </a:txSp>
                  </a:sp>
                  <a:sp>
                    <a:nvSpPr>
                      <a:cNvPr id="32" name="Line 30"/>
                      <a:cNvSpPr>
                        <a:spLocks noChangeShapeType="1"/>
                      </a:cNvSpPr>
                    </a:nvSpPr>
                    <a:spPr bwMode="auto">
                      <a:xfrm>
                        <a:off x="6227763" y="3141663"/>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a:sp>
                    <a:nvSpPr>
                      <a:cNvPr id="33" name="Line 31"/>
                      <a:cNvSpPr>
                        <a:spLocks noChangeShapeType="1"/>
                      </a:cNvSpPr>
                    </a:nvSpPr>
                    <a:spPr bwMode="auto">
                      <a:xfrm>
                        <a:off x="7380288" y="3141663"/>
                        <a:ext cx="0" cy="269875"/>
                      </a:xfrm>
                      <a:prstGeom prst="line">
                        <a:avLst/>
                      </a:prstGeom>
                      <a:noFill/>
                      <a:ln w="38100">
                        <a:solidFill>
                          <a:srgbClr val="C0C0C0"/>
                        </a:solidFill>
                        <a:round/>
                        <a:headEnd/>
                        <a:tailEnd type="stealth" w="lg" len="lg"/>
                      </a:ln>
                    </a:spPr>
                    <a:txSp>
                      <a:txBody>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endParaRPr lang="zh-CN" altLang="en-US"/>
                        </a:p>
                      </a:txBody>
                      <a:useSpRect/>
                    </a:txSp>
                  </a:sp>
                </lc:lockedCanvas>
              </a:graphicData>
            </a:graphic>
          </wp:inline>
        </w:drawing>
      </w:r>
    </w:p>
    <w:p w:rsidR="00644623" w:rsidRPr="00641295" w:rsidRDefault="00644623" w:rsidP="00641295">
      <w:pPr>
        <w:pStyle w:val="2"/>
        <w:rPr>
          <w:sz w:val="24"/>
          <w:szCs w:val="24"/>
        </w:rPr>
      </w:pPr>
      <w:bookmarkStart w:id="6" w:name="_Toc394048232"/>
      <w:r w:rsidRPr="00576E10">
        <w:rPr>
          <w:rFonts w:hint="eastAsia"/>
          <w:sz w:val="24"/>
          <w:szCs w:val="24"/>
        </w:rPr>
        <w:lastRenderedPageBreak/>
        <w:t>4.1 Menu Instruction</w:t>
      </w:r>
      <w:bookmarkEnd w:id="6"/>
    </w:p>
    <w:p w:rsidR="00644623" w:rsidRDefault="00644623" w:rsidP="00644623">
      <w:pPr>
        <w:pStyle w:val="a3"/>
        <w:ind w:left="360" w:firstLineChars="0" w:firstLine="0"/>
        <w:rPr>
          <w:sz w:val="32"/>
          <w:szCs w:val="32"/>
        </w:rPr>
      </w:pPr>
      <w:r w:rsidRPr="00644623">
        <w:rPr>
          <w:noProof/>
          <w:sz w:val="32"/>
          <w:szCs w:val="32"/>
        </w:rPr>
        <w:drawing>
          <wp:inline distT="0" distB="0" distL="0" distR="0">
            <wp:extent cx="5274310" cy="1682407"/>
            <wp:effectExtent l="0" t="0" r="0" b="0"/>
            <wp:docPr id="10" name="对象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58246" cy="2666360"/>
                      <a:chOff x="142844" y="1571612"/>
                      <a:chExt cx="8358246" cy="2666360"/>
                    </a:xfrm>
                  </a:grpSpPr>
                  <a:grpSp>
                    <a:nvGrpSpPr>
                      <a:cNvPr id="15" name="组合 14"/>
                      <a:cNvGrpSpPr/>
                    </a:nvGrpSpPr>
                    <a:grpSpPr>
                      <a:xfrm>
                        <a:off x="142844" y="1571612"/>
                        <a:ext cx="8358246" cy="2666360"/>
                        <a:chOff x="142844" y="1571612"/>
                        <a:chExt cx="8358246" cy="2666360"/>
                      </a:xfrm>
                    </a:grpSpPr>
                    <a:pic>
                      <a:nvPicPr>
                        <a:cNvPr id="30721" name="Picture 1" descr="C:\Documents and Settings\Administrator\Application Data\Tencent\Users\275662734\QQ\WinTemp\RichOle\LRPK]~1_~Q@]G_7}ONPEDHT.jpg"/>
                        <a:cNvPicPr>
                          <a:picLocks noChangeAspect="1" noChangeArrowheads="1"/>
                        </a:cNvPicPr>
                      </a:nvPicPr>
                      <a:blipFill>
                        <a:blip r:embed="rId14"/>
                        <a:srcRect/>
                        <a:stretch>
                          <a:fillRect/>
                        </a:stretch>
                      </a:blipFill>
                      <a:spPr bwMode="auto">
                        <a:xfrm>
                          <a:off x="1000100" y="1571612"/>
                          <a:ext cx="7072362" cy="1285884"/>
                        </a:xfrm>
                        <a:prstGeom prst="rect">
                          <a:avLst/>
                        </a:prstGeom>
                        <a:noFill/>
                      </a:spPr>
                    </a:pic>
                    <a:cxnSp>
                      <a:nvCxnSpPr>
                        <a:cNvPr id="36" name="直接箭头连接符 35"/>
                        <a:cNvCxnSpPr/>
                      </a:nvCxnSpPr>
                      <a:spPr>
                        <a:xfrm rot="5400000">
                          <a:off x="715539" y="3142851"/>
                          <a:ext cx="1142214" cy="1588"/>
                        </a:xfrm>
                        <a:prstGeom prst="straightConnector1">
                          <a:avLst/>
                        </a:prstGeom>
                        <a:ln w="1587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8" name="TextBox 37"/>
                        <a:cNvSpPr txBox="1"/>
                      </a:nvSpPr>
                      <a:spPr>
                        <a:xfrm>
                          <a:off x="142844" y="3714752"/>
                          <a:ext cx="1785950" cy="30777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Renew the data</a:t>
                            </a:r>
                            <a:endParaRPr lang="zh-CN" altLang="en-US" dirty="0"/>
                          </a:p>
                        </a:txBody>
                        <a:useSpRect/>
                      </a:txSp>
                    </a:sp>
                    <a:cxnSp>
                      <a:nvCxnSpPr>
                        <a:cNvPr id="40" name="直接箭头连接符 39"/>
                        <a:cNvCxnSpPr/>
                      </a:nvCxnSpPr>
                      <a:spPr>
                        <a:xfrm rot="16200000" flipH="1">
                          <a:off x="1357290" y="3000372"/>
                          <a:ext cx="1071570" cy="214314"/>
                        </a:xfrm>
                        <a:prstGeom prst="straightConnector1">
                          <a:avLst/>
                        </a:prstGeom>
                        <a:ln w="1587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1" name="TextBox 40"/>
                        <a:cNvSpPr txBox="1"/>
                      </a:nvSpPr>
                      <a:spPr>
                        <a:xfrm>
                          <a:off x="1643042" y="3714752"/>
                          <a:ext cx="1500198" cy="30777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Open the file</a:t>
                            </a:r>
                            <a:endParaRPr lang="zh-CN" altLang="en-US" dirty="0"/>
                          </a:p>
                        </a:txBody>
                        <a:useSpRect/>
                      </a:txSp>
                    </a:sp>
                    <a:cxnSp>
                      <a:nvCxnSpPr>
                        <a:cNvPr id="43" name="直接箭头连接符 42"/>
                        <a:cNvCxnSpPr/>
                      </a:nvCxnSpPr>
                      <a:spPr>
                        <a:xfrm>
                          <a:off x="2214546" y="2571744"/>
                          <a:ext cx="1214446" cy="1071570"/>
                        </a:xfrm>
                        <a:prstGeom prst="straightConnector1">
                          <a:avLst/>
                        </a:prstGeom>
                        <a:ln w="1587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4" name="TextBox 43"/>
                        <a:cNvSpPr txBox="1"/>
                      </a:nvSpPr>
                      <a:spPr>
                        <a:xfrm>
                          <a:off x="3071802" y="3714752"/>
                          <a:ext cx="1643074"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Save the current data to the file</a:t>
                            </a:r>
                            <a:endParaRPr lang="zh-CN" altLang="en-US" dirty="0"/>
                          </a:p>
                        </a:txBody>
                        <a:useSpRect/>
                      </a:txSp>
                    </a:sp>
                    <a:cxnSp>
                      <a:nvCxnSpPr>
                        <a:cNvPr id="47" name="直接箭头连接符 46"/>
                        <a:cNvCxnSpPr/>
                      </a:nvCxnSpPr>
                      <a:spPr>
                        <a:xfrm>
                          <a:off x="2786050" y="2571744"/>
                          <a:ext cx="2643206" cy="1143008"/>
                        </a:xfrm>
                        <a:prstGeom prst="straightConnector1">
                          <a:avLst/>
                        </a:prstGeom>
                        <a:ln w="1587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50" name="TextBox 49"/>
                        <a:cNvSpPr txBox="1"/>
                      </a:nvSpPr>
                      <a:spPr>
                        <a:xfrm>
                          <a:off x="4929190" y="3714752"/>
                          <a:ext cx="1714512"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Read the data to radio</a:t>
                            </a:r>
                            <a:endParaRPr lang="zh-CN" altLang="en-US" dirty="0"/>
                          </a:p>
                        </a:txBody>
                        <a:useSpRect/>
                      </a:txSp>
                    </a:sp>
                    <a:cxnSp>
                      <a:nvCxnSpPr>
                        <a:cNvPr id="52" name="直接箭头连接符 51"/>
                        <a:cNvCxnSpPr/>
                      </a:nvCxnSpPr>
                      <a:spPr>
                        <a:xfrm>
                          <a:off x="3214678" y="2571744"/>
                          <a:ext cx="4000528" cy="1143008"/>
                        </a:xfrm>
                        <a:prstGeom prst="straightConnector1">
                          <a:avLst/>
                        </a:prstGeom>
                        <a:ln w="15875">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53" name="TextBox 52"/>
                        <a:cNvSpPr txBox="1"/>
                      </a:nvSpPr>
                      <a:spPr>
                        <a:xfrm>
                          <a:off x="6858016" y="3714752"/>
                          <a:ext cx="1643074"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r>
                              <a:rPr lang="en-US" altLang="zh-CN" dirty="0" smtClean="0"/>
                              <a:t>Write the data to radio</a:t>
                            </a:r>
                            <a:endParaRPr lang="zh-CN" altLang="en-US" dirty="0"/>
                          </a:p>
                        </a:txBody>
                        <a:useSpRect/>
                      </a:txSp>
                    </a:sp>
                  </a:grpSp>
                </lc:lockedCanvas>
              </a:graphicData>
            </a:graphic>
          </wp:inline>
        </w:drawing>
      </w:r>
    </w:p>
    <w:p w:rsidR="00644623" w:rsidRPr="00641295" w:rsidRDefault="00644623" w:rsidP="00641295">
      <w:pPr>
        <w:pStyle w:val="2"/>
        <w:numPr>
          <w:ilvl w:val="1"/>
          <w:numId w:val="20"/>
        </w:numPr>
        <w:rPr>
          <w:sz w:val="24"/>
          <w:szCs w:val="24"/>
        </w:rPr>
      </w:pPr>
      <w:bookmarkStart w:id="7" w:name="_Toc394048233"/>
      <w:r w:rsidRPr="00576E10">
        <w:rPr>
          <w:rFonts w:hint="eastAsia"/>
          <w:sz w:val="24"/>
          <w:szCs w:val="24"/>
        </w:rPr>
        <w:t>Programming a channel and a Zone</w:t>
      </w:r>
      <w:bookmarkEnd w:id="7"/>
    </w:p>
    <w:p w:rsidR="00644623" w:rsidRPr="00641295" w:rsidRDefault="00641295" w:rsidP="00641295">
      <w:pPr>
        <w:ind w:left="546"/>
        <w:rPr>
          <w:sz w:val="24"/>
          <w:szCs w:val="24"/>
        </w:rPr>
      </w:pPr>
      <w:r>
        <w:rPr>
          <w:rFonts w:hint="eastAsia"/>
          <w:sz w:val="24"/>
          <w:szCs w:val="24"/>
        </w:rPr>
        <w:t xml:space="preserve">4.2.1 </w:t>
      </w:r>
      <w:r w:rsidR="00644623" w:rsidRPr="00641295">
        <w:rPr>
          <w:rFonts w:hint="eastAsia"/>
          <w:sz w:val="24"/>
          <w:szCs w:val="24"/>
        </w:rPr>
        <w:t>Program a channel</w:t>
      </w:r>
    </w:p>
    <w:p w:rsidR="00644623" w:rsidRPr="00576E10" w:rsidRDefault="00644623" w:rsidP="00644623">
      <w:pPr>
        <w:ind w:left="546"/>
        <w:rPr>
          <w:szCs w:val="21"/>
        </w:rPr>
      </w:pPr>
      <w:r w:rsidRPr="00576E10">
        <w:rPr>
          <w:rFonts w:hint="eastAsia"/>
          <w:szCs w:val="21"/>
        </w:rPr>
        <w:t>Please follow the following steps to program a channel.</w:t>
      </w:r>
    </w:p>
    <w:p w:rsidR="003B7357" w:rsidRPr="003B7357" w:rsidRDefault="00644623" w:rsidP="003B7357">
      <w:pPr>
        <w:pStyle w:val="a3"/>
        <w:numPr>
          <w:ilvl w:val="0"/>
          <w:numId w:val="11"/>
        </w:numPr>
        <w:ind w:firstLineChars="0"/>
        <w:rPr>
          <w:szCs w:val="21"/>
        </w:rPr>
      </w:pPr>
      <w:r w:rsidRPr="003B7357">
        <w:rPr>
          <w:rFonts w:hint="eastAsia"/>
          <w:szCs w:val="21"/>
        </w:rPr>
        <w:t>Add a channel</w:t>
      </w:r>
    </w:p>
    <w:p w:rsidR="003B7357" w:rsidRDefault="003B7357" w:rsidP="003B7357">
      <w:pPr>
        <w:rPr>
          <w:szCs w:val="21"/>
        </w:rPr>
      </w:pPr>
      <w:r>
        <w:rPr>
          <w:rFonts w:hint="eastAsia"/>
          <w:noProof/>
          <w:szCs w:val="21"/>
        </w:rPr>
        <w:drawing>
          <wp:anchor distT="0" distB="0" distL="114300" distR="114300" simplePos="0" relativeHeight="251662336" behindDoc="0" locked="0" layoutInCell="1" allowOverlap="1">
            <wp:simplePos x="0" y="0"/>
            <wp:positionH relativeFrom="column">
              <wp:posOffset>255905</wp:posOffset>
            </wp:positionH>
            <wp:positionV relativeFrom="paragraph">
              <wp:posOffset>52070</wp:posOffset>
            </wp:positionV>
            <wp:extent cx="5277485" cy="3321050"/>
            <wp:effectExtent l="19050" t="0" r="0" b="0"/>
            <wp:wrapNone/>
            <wp:docPr id="11" name="对象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29618" cy="4990272"/>
                      <a:chOff x="1000100" y="1643050"/>
                      <a:chExt cx="7929618" cy="4990272"/>
                    </a:xfrm>
                  </a:grpSpPr>
                  <a:pic>
                    <a:nvPicPr>
                      <a:cNvPr id="34819" name="Picture 3" descr="C:\Documents and Settings\Administrator\Application Data\Tencent\Users\275662734\QQ\WinTemp\RichOle\AU]DS$I3MEH}QK}3U(R9_QQ.jpg"/>
                      <a:cNvPicPr>
                        <a:picLocks noChangeAspect="1" noChangeArrowheads="1"/>
                      </a:cNvPicPr>
                    </a:nvPicPr>
                    <a:blipFill>
                      <a:blip r:embed="rId15"/>
                      <a:srcRect/>
                      <a:stretch>
                        <a:fillRect/>
                      </a:stretch>
                    </a:blipFill>
                    <a:spPr bwMode="auto">
                      <a:xfrm>
                        <a:off x="1000100" y="1643050"/>
                        <a:ext cx="7072362" cy="4990272"/>
                      </a:xfrm>
                      <a:prstGeom prst="rect">
                        <a:avLst/>
                      </a:prstGeom>
                      <a:noFill/>
                    </a:spPr>
                  </a:pic>
                  <a:sp>
                    <a:nvSpPr>
                      <a:cNvPr id="19" name="矩形 18"/>
                      <a:cNvSpPr/>
                    </a:nvSpPr>
                    <a:spPr>
                      <a:xfrm>
                        <a:off x="1214414" y="5143512"/>
                        <a:ext cx="1643074" cy="357190"/>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矩形 19"/>
                      <a:cNvSpPr/>
                    </a:nvSpPr>
                    <a:spPr>
                      <a:xfrm>
                        <a:off x="6715140" y="6072206"/>
                        <a:ext cx="500066" cy="214314"/>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圆角矩形标注 20"/>
                      <a:cNvSpPr/>
                    </a:nvSpPr>
                    <a:spPr>
                      <a:xfrm>
                        <a:off x="2143108" y="4000504"/>
                        <a:ext cx="1785950" cy="1000132"/>
                      </a:xfrm>
                      <a:prstGeom prst="wedgeRoundRectCallout">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Right click  the “channel information”  to add a channel </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圆角矩形标注 21"/>
                      <a:cNvSpPr/>
                    </a:nvSpPr>
                    <a:spPr>
                      <a:xfrm>
                        <a:off x="7215174" y="4786322"/>
                        <a:ext cx="1714544" cy="928694"/>
                      </a:xfrm>
                      <a:prstGeom prst="wedgeRoundRectCallout">
                        <a:avLst>
                          <a:gd name="adj1" fmla="val -59417"/>
                          <a:gd name="adj2" fmla="val 85019"/>
                          <a:gd name="adj3" fmla="val 16667"/>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Or click here to add a channel</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3B7357" w:rsidRDefault="003B7357" w:rsidP="003B7357">
      <w:pPr>
        <w:rPr>
          <w:szCs w:val="21"/>
        </w:rPr>
      </w:pPr>
    </w:p>
    <w:p w:rsidR="00644623" w:rsidRPr="00CA54D7" w:rsidRDefault="00644623" w:rsidP="00644623">
      <w:pPr>
        <w:pStyle w:val="a3"/>
        <w:ind w:left="1266" w:firstLineChars="0" w:firstLine="0"/>
        <w:rPr>
          <w:sz w:val="32"/>
          <w:szCs w:val="32"/>
        </w:rPr>
      </w:pPr>
    </w:p>
    <w:p w:rsidR="00CA54D7" w:rsidRPr="00F974EA" w:rsidRDefault="00644623" w:rsidP="00644623">
      <w:pPr>
        <w:pStyle w:val="a3"/>
        <w:numPr>
          <w:ilvl w:val="0"/>
          <w:numId w:val="11"/>
        </w:numPr>
        <w:ind w:firstLineChars="0"/>
        <w:rPr>
          <w:szCs w:val="21"/>
        </w:rPr>
      </w:pPr>
      <w:r w:rsidRPr="00F974EA">
        <w:rPr>
          <w:rFonts w:hint="eastAsia"/>
          <w:szCs w:val="21"/>
        </w:rPr>
        <w:t>Channel Edit</w:t>
      </w:r>
    </w:p>
    <w:p w:rsidR="00644623" w:rsidRDefault="00576E10" w:rsidP="00576E10">
      <w:pPr>
        <w:pStyle w:val="a3"/>
        <w:ind w:left="906" w:firstLineChars="0" w:firstLine="0"/>
        <w:rPr>
          <w:bCs/>
          <w:szCs w:val="21"/>
        </w:rPr>
      </w:pPr>
      <w:r w:rsidRPr="00F974EA">
        <w:rPr>
          <w:rFonts w:hint="eastAsia"/>
          <w:bCs/>
          <w:szCs w:val="21"/>
        </w:rPr>
        <w:t>T</w:t>
      </w:r>
      <w:r w:rsidR="00644623" w:rsidRPr="00F974EA">
        <w:rPr>
          <w:bCs/>
          <w:szCs w:val="21"/>
        </w:rPr>
        <w:t xml:space="preserve">he channel mode(analog or digital mode), tx/rx frequency, and other parameters relative to analog and digital call can be programmed in channel information.  </w:t>
      </w:r>
    </w:p>
    <w:p w:rsidR="00F974EA" w:rsidRPr="00F974EA" w:rsidRDefault="00F974EA" w:rsidP="00F974EA">
      <w:pPr>
        <w:pStyle w:val="a3"/>
        <w:numPr>
          <w:ilvl w:val="0"/>
          <w:numId w:val="12"/>
        </w:numPr>
        <w:ind w:firstLineChars="0"/>
        <w:rPr>
          <w:szCs w:val="21"/>
        </w:rPr>
      </w:pPr>
      <w:r>
        <w:rPr>
          <w:rFonts w:hint="eastAsia"/>
          <w:bCs/>
          <w:szCs w:val="21"/>
        </w:rPr>
        <w:t>Digital/Analog Data:</w:t>
      </w:r>
    </w:p>
    <w:p w:rsidR="00644623" w:rsidRPr="00644623" w:rsidRDefault="00644623" w:rsidP="00644623">
      <w:pPr>
        <w:pStyle w:val="a3"/>
        <w:ind w:left="906" w:firstLineChars="0" w:firstLine="0"/>
        <w:rPr>
          <w:sz w:val="32"/>
          <w:szCs w:val="32"/>
        </w:rPr>
      </w:pPr>
    </w:p>
    <w:p w:rsidR="003F547F" w:rsidRDefault="003F547F"/>
    <w:p w:rsidR="00644623" w:rsidRDefault="00576E10">
      <w:r w:rsidRPr="00576E10">
        <w:rPr>
          <w:noProof/>
        </w:rPr>
        <w:lastRenderedPageBreak/>
        <w:drawing>
          <wp:inline distT="0" distB="0" distL="0" distR="0">
            <wp:extent cx="5274310" cy="2805029"/>
            <wp:effectExtent l="0" t="0" r="0" b="0"/>
            <wp:docPr id="14" name="对象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01156" cy="4786346"/>
                      <a:chOff x="0" y="1214422"/>
                      <a:chExt cx="9001156" cy="4786346"/>
                    </a:xfrm>
                  </a:grpSpPr>
                  <a:sp>
                    <a:nvSpPr>
                      <a:cNvPr id="10" name="TextBox 9"/>
                      <a:cNvSpPr txBox="1"/>
                    </a:nvSpPr>
                    <a:spPr>
                      <a:xfrm>
                        <a:off x="6072198" y="1214422"/>
                        <a:ext cx="2928958"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Select the working mode of the current channel, you can select it to digital or analog</a:t>
                          </a:r>
                          <a:endParaRPr lang="zh-CN" altLang="en-US" b="0" dirty="0"/>
                        </a:p>
                      </a:txBody>
                      <a:useSpRect/>
                    </a:txSp>
                  </a:sp>
                  <a:pic>
                    <a:nvPicPr>
                      <a:cNvPr id="1028" name="Picture 4" descr="C:\Documents and Settings\Administrator\Application Data\Tencent\Users\275662734\QQ\WinTemp\RichOle\P2O3ML~{SH5SB{1DY{DMV08.jpg"/>
                      <a:cNvPicPr>
                        <a:picLocks noChangeAspect="1" noChangeArrowheads="1"/>
                      </a:cNvPicPr>
                    </a:nvPicPr>
                    <a:blipFill>
                      <a:blip r:embed="rId16"/>
                      <a:srcRect/>
                      <a:stretch>
                        <a:fillRect/>
                      </a:stretch>
                    </a:blipFill>
                    <a:spPr bwMode="auto">
                      <a:xfrm>
                        <a:off x="3214678" y="2000240"/>
                        <a:ext cx="2000264" cy="4000528"/>
                      </a:xfrm>
                      <a:prstGeom prst="rect">
                        <a:avLst/>
                      </a:prstGeom>
                      <a:noFill/>
                    </a:spPr>
                  </a:pic>
                  <a:cxnSp>
                    <a:nvCxnSpPr>
                      <a:cNvPr id="26" name="肘形连接符 25"/>
                      <a:cNvCxnSpPr/>
                    </a:nvCxnSpPr>
                    <a:spPr>
                      <a:xfrm flipV="1">
                        <a:off x="5000628" y="1583754"/>
                        <a:ext cx="1143008" cy="916552"/>
                      </a:xfrm>
                      <a:prstGeom prst="bentConnector3">
                        <a:avLst>
                          <a:gd name="adj1" fmla="val 25556"/>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20" name="肘形连接符 19"/>
                      <a:cNvCxnSpPr/>
                    </a:nvCxnSpPr>
                    <a:spPr>
                      <a:xfrm>
                        <a:off x="4929190" y="3286124"/>
                        <a:ext cx="571504"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31" name="肘形连接符 30"/>
                      <a:cNvCxnSpPr/>
                    </a:nvCxnSpPr>
                    <a:spPr>
                      <a:xfrm rot="10800000">
                        <a:off x="3000365" y="2857496"/>
                        <a:ext cx="714381"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3" name="Rectangle 9"/>
                      <a:cNvSpPr>
                        <a:spLocks noChangeArrowheads="1"/>
                      </a:cNvSpPr>
                    </a:nvSpPr>
                    <a:spPr bwMode="auto">
                      <a:xfrm>
                        <a:off x="5572132" y="3071810"/>
                        <a:ext cx="3071834" cy="361950"/>
                      </a:xfrm>
                      <a:prstGeom prst="rect">
                        <a:avLst/>
                      </a:prstGeom>
                      <a:noFill/>
                      <a:ln w="9525">
                        <a:noFill/>
                        <a:miter lim="800000"/>
                        <a:headEnd/>
                        <a:tailEnd/>
                      </a:ln>
                    </a:spPr>
                    <a:txSp>
                      <a:txBody>
                        <a:bodyPr lIns="0" tIns="0" rIns="0" bIns="0"/>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marL="111125" indent="-111125" algn="l" eaLnBrk="1" hangingPunct="1">
                            <a:spcBef>
                              <a:spcPct val="20000"/>
                            </a:spcBef>
                            <a:buFontTx/>
                            <a:buChar char="•"/>
                          </a:pPr>
                          <a:r>
                            <a:rPr lang="en-US" altLang="zh-CN" b="0" dirty="0" smtClean="0"/>
                            <a:t>Attaches a Scan List to the Channel</a:t>
                          </a:r>
                        </a:p>
                      </a:txBody>
                      <a:useSpRect/>
                    </a:txSp>
                  </a:sp>
                  <a:sp>
                    <a:nvSpPr>
                      <a:cNvPr id="35" name="TextBox 34"/>
                      <a:cNvSpPr txBox="1"/>
                    </a:nvSpPr>
                    <a:spPr>
                      <a:xfrm>
                        <a:off x="0" y="2571744"/>
                        <a:ext cx="3286116"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Select channel spacing. Analog:12.5K and 25K selectable. Digital:12.5k</a:t>
                          </a:r>
                          <a:endParaRPr lang="zh-CN" altLang="en-US" b="0" dirty="0"/>
                        </a:p>
                      </a:txBody>
                      <a:useSpRect/>
                    </a:txSp>
                  </a:sp>
                  <a:sp>
                    <a:nvSpPr>
                      <a:cNvPr id="36" name="矩形 35"/>
                      <a:cNvSpPr/>
                    </a:nvSpPr>
                    <a:spPr>
                      <a:xfrm>
                        <a:off x="3286116" y="3929066"/>
                        <a:ext cx="1928826" cy="785818"/>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8" name="肘形连接符 37"/>
                      <a:cNvCxnSpPr/>
                    </a:nvCxnSpPr>
                    <a:spPr>
                      <a:xfrm>
                        <a:off x="5214942" y="4286256"/>
                        <a:ext cx="785818" cy="35719"/>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1" name="TextBox 40"/>
                      <a:cNvSpPr txBox="1"/>
                    </a:nvSpPr>
                    <a:spPr>
                      <a:xfrm>
                        <a:off x="5929322" y="4071942"/>
                        <a:ext cx="3000364"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When there is a interference on the channel, you try to change the </a:t>
                          </a:r>
                          <a:r>
                            <a:rPr lang="en-US" altLang="zh-CN" b="0" dirty="0" err="1" smtClean="0"/>
                            <a:t>rx</a:t>
                          </a:r>
                          <a:r>
                            <a:rPr lang="en-US" altLang="zh-CN" b="0" dirty="0" smtClean="0"/>
                            <a:t> and </a:t>
                          </a:r>
                          <a:r>
                            <a:rPr lang="en-US" altLang="zh-CN" b="0" dirty="0" err="1" smtClean="0"/>
                            <a:t>tx</a:t>
                          </a:r>
                          <a:r>
                            <a:rPr lang="en-US" altLang="zh-CN" b="0" dirty="0" smtClean="0"/>
                            <a:t>  ref frequency </a:t>
                          </a:r>
                          <a:endParaRPr lang="zh-CN" altLang="en-US" b="0" dirty="0"/>
                        </a:p>
                      </a:txBody>
                      <a:useSpRect/>
                    </a:txSp>
                  </a:sp>
                  <a:cxnSp>
                    <a:nvCxnSpPr>
                      <a:cNvPr id="43" name="肘形连接符 42"/>
                      <a:cNvCxnSpPr/>
                    </a:nvCxnSpPr>
                    <a:spPr>
                      <a:xfrm rot="10800000">
                        <a:off x="3071802" y="3714752"/>
                        <a:ext cx="857256"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7" name="TextBox 46"/>
                      <a:cNvSpPr txBox="1"/>
                    </a:nvSpPr>
                    <a:spPr>
                      <a:xfrm>
                        <a:off x="0" y="3357562"/>
                        <a:ext cx="3071802"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Adjusts the squelch threshold of an incoming transmission</a:t>
                          </a:r>
                          <a:endParaRPr lang="zh-CN" altLang="en-US" b="0" dirty="0"/>
                        </a:p>
                      </a:txBody>
                      <a:useSpRect/>
                    </a:txSp>
                  </a:sp>
                </lc:lockedCanvas>
              </a:graphicData>
            </a:graphic>
          </wp:inline>
        </w:drawing>
      </w:r>
    </w:p>
    <w:p w:rsidR="00576E10" w:rsidRDefault="00576E10" w:rsidP="00576E10">
      <w:r w:rsidRPr="00576E10">
        <w:rPr>
          <w:noProof/>
        </w:rPr>
        <w:drawing>
          <wp:inline distT="0" distB="0" distL="0" distR="0">
            <wp:extent cx="5274310" cy="3183510"/>
            <wp:effectExtent l="0" t="0" r="0" b="0"/>
            <wp:docPr id="15" name="对象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15436" cy="5261283"/>
                      <a:chOff x="-71470" y="1406711"/>
                      <a:chExt cx="8715436" cy="5261283"/>
                    </a:xfrm>
                  </a:grpSpPr>
                  <a:grpSp>
                    <a:nvGrpSpPr>
                      <a:cNvPr id="27" name="组合 26"/>
                      <a:cNvGrpSpPr/>
                    </a:nvGrpSpPr>
                    <a:grpSpPr>
                      <a:xfrm>
                        <a:off x="-71470" y="1406711"/>
                        <a:ext cx="8715436" cy="5261283"/>
                        <a:chOff x="-71470" y="1406711"/>
                        <a:chExt cx="8715436" cy="5261283"/>
                      </a:xfrm>
                    </a:grpSpPr>
                    <a:pic>
                      <a:nvPicPr>
                        <a:cNvPr id="35841" name="Picture 1" descr="C:\Documents and Settings\Administrator\Application Data\Tencent\Users\275662734\QQ\WinTemp\RichOle\P)@IY3@)%{9R]C}70%EZ[MU.jpg"/>
                        <a:cNvPicPr>
                          <a:picLocks noChangeAspect="1" noChangeArrowheads="1"/>
                        </a:cNvPicPr>
                      </a:nvPicPr>
                      <a:blipFill>
                        <a:blip r:embed="rId17"/>
                        <a:srcRect/>
                        <a:stretch>
                          <a:fillRect/>
                        </a:stretch>
                      </a:blipFill>
                      <a:spPr bwMode="auto">
                        <a:xfrm>
                          <a:off x="2643174" y="1928802"/>
                          <a:ext cx="2028825" cy="3857652"/>
                        </a:xfrm>
                        <a:prstGeom prst="rect">
                          <a:avLst/>
                        </a:prstGeom>
                        <a:noFill/>
                      </a:spPr>
                    </a:pic>
                    <a:cxnSp>
                      <a:nvCxnSpPr>
                        <a:cNvPr id="22" name="肘形连接符 21"/>
                        <a:cNvCxnSpPr/>
                      </a:nvCxnSpPr>
                      <a:spPr>
                        <a:xfrm flipV="1">
                          <a:off x="4357686" y="1571612"/>
                          <a:ext cx="857256" cy="714380"/>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4" name="TextBox 23"/>
                        <a:cNvSpPr txBox="1"/>
                      </a:nvSpPr>
                      <a:spPr>
                        <a:xfrm>
                          <a:off x="5214942" y="1406711"/>
                          <a:ext cx="1928826" cy="30777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Channel Alias</a:t>
                            </a:r>
                            <a:endParaRPr lang="zh-CN" altLang="en-US" b="0" dirty="0"/>
                          </a:p>
                        </a:txBody>
                        <a:useSpRect/>
                      </a:txSp>
                    </a:sp>
                    <a:sp>
                      <a:nvSpPr>
                        <a:cNvPr id="25" name="矩形 24"/>
                        <a:cNvSpPr/>
                      </a:nvSpPr>
                      <a:spPr>
                        <a:xfrm>
                          <a:off x="2643174" y="2571744"/>
                          <a:ext cx="2071702" cy="857256"/>
                        </a:xfrm>
                        <a:prstGeom prst="rect">
                          <a:avLst/>
                        </a:prstGeom>
                        <a:noFill/>
                        <a:ln w="19050">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8" name="肘形连接符 27"/>
                        <a:cNvCxnSpPr>
                          <a:stCxn id="25" idx="1"/>
                        </a:cNvCxnSpPr>
                      </a:nvCxnSpPr>
                      <a:spPr>
                        <a:xfrm rot="10800000">
                          <a:off x="2071670" y="3000372"/>
                          <a:ext cx="571504"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9" name="TextBox 28"/>
                        <a:cNvSpPr txBox="1"/>
                      </a:nvSpPr>
                      <a:spPr>
                        <a:xfrm>
                          <a:off x="0" y="2714620"/>
                          <a:ext cx="2143108"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Configure the </a:t>
                            </a:r>
                            <a:r>
                              <a:rPr lang="en-US" altLang="zh-CN" b="0" dirty="0" err="1" smtClean="0"/>
                              <a:t>rx</a:t>
                            </a:r>
                            <a:r>
                              <a:rPr lang="en-US" altLang="zh-CN" b="0" dirty="0" smtClean="0"/>
                              <a:t> and </a:t>
                            </a:r>
                            <a:r>
                              <a:rPr lang="en-US" altLang="zh-CN" b="0" dirty="0" err="1" smtClean="0"/>
                              <a:t>rx</a:t>
                            </a:r>
                            <a:r>
                              <a:rPr lang="en-US" altLang="zh-CN" b="0" dirty="0" smtClean="0"/>
                              <a:t> frequency.</a:t>
                            </a:r>
                            <a:endParaRPr lang="zh-CN" altLang="en-US" b="0" dirty="0"/>
                          </a:p>
                        </a:txBody>
                        <a:useSpRect/>
                      </a:txSp>
                    </a:sp>
                    <a:cxnSp>
                      <a:nvCxnSpPr>
                        <a:cNvPr id="32" name="肘形连接符 31"/>
                        <a:cNvCxnSpPr/>
                      </a:nvCxnSpPr>
                      <a:spPr>
                        <a:xfrm>
                          <a:off x="4429124" y="3643314"/>
                          <a:ext cx="642942"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7" name="TextBox 36"/>
                        <a:cNvSpPr txBox="1"/>
                      </a:nvSpPr>
                      <a:spPr>
                        <a:xfrm>
                          <a:off x="5072066" y="3429000"/>
                          <a:ext cx="3286148"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Configure the criteria when it allows the user to transmit. </a:t>
                            </a:r>
                            <a:endParaRPr lang="zh-CN" altLang="en-US" b="0" dirty="0"/>
                          </a:p>
                        </a:txBody>
                        <a:useSpRect/>
                      </a:txSp>
                    </a:sp>
                    <a:cxnSp>
                      <a:nvCxnSpPr>
                        <a:cNvPr id="42" name="直接箭头连接符 41"/>
                        <a:cNvCxnSpPr/>
                      </a:nvCxnSpPr>
                      <a:spPr>
                        <a:xfrm rot="10800000">
                          <a:off x="2714612" y="4071942"/>
                          <a:ext cx="500066" cy="1588"/>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4" name="TextBox 43"/>
                        <a:cNvSpPr txBox="1"/>
                      </a:nvSpPr>
                      <a:spPr>
                        <a:xfrm>
                          <a:off x="-71470" y="3786190"/>
                          <a:ext cx="3143272" cy="30777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Activates scan for this channel</a:t>
                            </a:r>
                            <a:endParaRPr lang="zh-CN" altLang="en-US" b="0" dirty="0"/>
                          </a:p>
                        </a:txBody>
                        <a:useSpRect/>
                      </a:txSp>
                    </a:sp>
                    <a:cxnSp>
                      <a:nvCxnSpPr>
                        <a:cNvPr id="49" name="直接箭头连接符 48"/>
                        <a:cNvCxnSpPr/>
                      </a:nvCxnSpPr>
                      <a:spPr>
                        <a:xfrm>
                          <a:off x="3857620" y="4429132"/>
                          <a:ext cx="928694" cy="1588"/>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50" name="TextBox 49"/>
                        <a:cNvSpPr txBox="1"/>
                      </a:nvSpPr>
                      <a:spPr>
                        <a:xfrm>
                          <a:off x="4786314" y="4214818"/>
                          <a:ext cx="3857652"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When selected, it prohibits the user from transmitting on current channel. </a:t>
                            </a:r>
                            <a:endParaRPr lang="zh-CN" altLang="en-US" b="0" dirty="0"/>
                          </a:p>
                        </a:txBody>
                        <a:useSpRect/>
                      </a:txSp>
                    </a:sp>
                    <a:cxnSp>
                      <a:nvCxnSpPr>
                        <a:cNvPr id="52" name="肘形连接符 51"/>
                        <a:cNvCxnSpPr/>
                      </a:nvCxnSpPr>
                      <a:spPr>
                        <a:xfrm rot="10800000">
                          <a:off x="2428860" y="4786322"/>
                          <a:ext cx="642942"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19" name="TextBox 18"/>
                        <a:cNvSpPr txBox="1"/>
                      </a:nvSpPr>
                      <a:spPr>
                        <a:xfrm>
                          <a:off x="0" y="4500570"/>
                          <a:ext cx="2571736" cy="95410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Enable or disable a lone worker function on current channel. Lone worker only can be used in digital channel.</a:t>
                            </a:r>
                            <a:endParaRPr lang="zh-CN" altLang="en-US" b="0" dirty="0" smtClean="0"/>
                          </a:p>
                        </a:txBody>
                        <a:useSpRect/>
                      </a:txSp>
                    </a:sp>
                    <a:cxnSp>
                      <a:nvCxnSpPr>
                        <a:cNvPr id="21" name="肘形连接符 20"/>
                        <a:cNvCxnSpPr/>
                      </a:nvCxnSpPr>
                      <a:spPr>
                        <a:xfrm>
                          <a:off x="3857620" y="5072074"/>
                          <a:ext cx="857256"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6" name="TextBox 25"/>
                        <a:cNvSpPr txBox="1"/>
                      </a:nvSpPr>
                      <a:spPr>
                        <a:xfrm>
                          <a:off x="4786314" y="4929198"/>
                          <a:ext cx="3857652"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altLang="zh-CN" b="0" dirty="0" smtClean="0"/>
                              <a:t>Enable or disable a </a:t>
                            </a:r>
                            <a:r>
                              <a:rPr lang="en-US" altLang="zh-CN" b="0" dirty="0" err="1" smtClean="0"/>
                              <a:t>vox</a:t>
                            </a:r>
                            <a:r>
                              <a:rPr lang="en-US" altLang="zh-CN" b="0" dirty="0" smtClean="0"/>
                              <a:t> function on current channel.</a:t>
                            </a:r>
                            <a:endParaRPr lang="zh-CN" altLang="en-US" b="0" dirty="0"/>
                          </a:p>
                        </a:txBody>
                        <a:useSpRect/>
                      </a:txSp>
                    </a:sp>
                    <a:cxnSp>
                      <a:nvCxnSpPr>
                        <a:cNvPr id="30" name="肘形连接符 29"/>
                        <a:cNvCxnSpPr/>
                      </a:nvCxnSpPr>
                      <a:spPr>
                        <a:xfrm rot="5400000">
                          <a:off x="3532974" y="5715016"/>
                          <a:ext cx="571504"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1" name="TextBox 30"/>
                        <a:cNvSpPr txBox="1"/>
                      </a:nvSpPr>
                      <a:spPr>
                        <a:xfrm>
                          <a:off x="2000232" y="5929330"/>
                          <a:ext cx="6143668"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This feature enables communication between radios in close proximity without the use of a repeater, and is, therefore, particularly useful when the radios are in close proximity and the repeater is out of range</a:t>
                            </a:r>
                            <a:endParaRPr lang="zh-CN" altLang="en-US" b="0" dirty="0"/>
                          </a:p>
                        </a:txBody>
                        <a:useSpRect/>
                      </a:txSp>
                    </a:sp>
                  </a:grpSp>
                </lc:lockedCanvas>
              </a:graphicData>
            </a:graphic>
          </wp:inline>
        </w:drawing>
      </w:r>
    </w:p>
    <w:p w:rsidR="00576E10" w:rsidRDefault="00576E10" w:rsidP="00576E10"/>
    <w:p w:rsidR="00576E10" w:rsidRPr="00F974EA" w:rsidRDefault="00576E10" w:rsidP="00F974EA">
      <w:pPr>
        <w:pStyle w:val="a3"/>
        <w:numPr>
          <w:ilvl w:val="0"/>
          <w:numId w:val="12"/>
        </w:numPr>
        <w:ind w:firstLineChars="0"/>
        <w:rPr>
          <w:bCs/>
        </w:rPr>
      </w:pPr>
      <w:r w:rsidRPr="00F974EA">
        <w:rPr>
          <w:bCs/>
        </w:rPr>
        <w:t>Digital Data: The options in this block</w:t>
      </w:r>
      <w:r w:rsidR="00534678">
        <w:rPr>
          <w:rFonts w:hint="eastAsia"/>
          <w:bCs/>
        </w:rPr>
        <w:t xml:space="preserve"> are</w:t>
      </w:r>
      <w:r w:rsidRPr="00F974EA">
        <w:rPr>
          <w:bCs/>
        </w:rPr>
        <w:t xml:space="preserve"> only support</w:t>
      </w:r>
      <w:r w:rsidR="00534678">
        <w:rPr>
          <w:rFonts w:hint="eastAsia"/>
          <w:bCs/>
        </w:rPr>
        <w:t>ed</w:t>
      </w:r>
      <w:r w:rsidRPr="00F974EA">
        <w:rPr>
          <w:bCs/>
        </w:rPr>
        <w:t xml:space="preserve"> in digital channel.</w:t>
      </w:r>
    </w:p>
    <w:p w:rsidR="00576E10" w:rsidRPr="00534678" w:rsidRDefault="00576E10" w:rsidP="00576E10">
      <w:pPr>
        <w:rPr>
          <w:b/>
          <w:bCs/>
        </w:rPr>
      </w:pPr>
    </w:p>
    <w:p w:rsidR="00576E10" w:rsidRDefault="00576E10" w:rsidP="00576E10">
      <w:r w:rsidRPr="00576E10">
        <w:rPr>
          <w:noProof/>
        </w:rPr>
        <w:lastRenderedPageBreak/>
        <w:drawing>
          <wp:inline distT="0" distB="0" distL="0" distR="0">
            <wp:extent cx="5274310" cy="2631661"/>
            <wp:effectExtent l="0" t="0" r="0" b="0"/>
            <wp:docPr id="16" name="对象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72562" cy="4527137"/>
                      <a:chOff x="0" y="1857364"/>
                      <a:chExt cx="9072562" cy="4527137"/>
                    </a:xfrm>
                  </a:grpSpPr>
                  <a:grpSp>
                    <a:nvGrpSpPr>
                      <a:cNvPr id="25" name="组合 24"/>
                      <a:cNvGrpSpPr/>
                    </a:nvGrpSpPr>
                    <a:grpSpPr>
                      <a:xfrm>
                        <a:off x="0" y="1857364"/>
                        <a:ext cx="9072562" cy="4527137"/>
                        <a:chOff x="0" y="1857364"/>
                        <a:chExt cx="9072562" cy="4527137"/>
                      </a:xfrm>
                    </a:grpSpPr>
                    <a:pic>
                      <a:nvPicPr>
                        <a:cNvPr id="1025" name="Picture 1" descr="C:\Documents and Settings\Administrator\Application Data\Tencent\Users\275662734\QQ\WinTemp\RichOle\FKD)NMUGKQ4N20JD@MGO{1B.jpg"/>
                        <a:cNvPicPr>
                          <a:picLocks noChangeAspect="1" noChangeArrowheads="1"/>
                        </a:cNvPicPr>
                      </a:nvPicPr>
                      <a:blipFill>
                        <a:blip r:embed="rId18"/>
                        <a:srcRect/>
                        <a:stretch>
                          <a:fillRect/>
                        </a:stretch>
                      </a:blipFill>
                      <a:spPr bwMode="auto">
                        <a:xfrm>
                          <a:off x="2786050" y="1857364"/>
                          <a:ext cx="2476500" cy="3533775"/>
                        </a:xfrm>
                        <a:prstGeom prst="rect">
                          <a:avLst/>
                        </a:prstGeom>
                        <a:noFill/>
                      </a:spPr>
                    </a:pic>
                    <a:cxnSp>
                      <a:nvCxnSpPr>
                        <a:cNvPr id="39" name="肘形连接符 38"/>
                        <a:cNvCxnSpPr/>
                      </a:nvCxnSpPr>
                      <a:spPr>
                        <a:xfrm>
                          <a:off x="4572000" y="2239954"/>
                          <a:ext cx="857256" cy="1588"/>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1" name="TextBox 40"/>
                        <a:cNvSpPr txBox="1"/>
                      </a:nvSpPr>
                      <a:spPr>
                        <a:xfrm>
                          <a:off x="5429288" y="2000240"/>
                          <a:ext cx="3571868"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This feature sets Private Individual calls on the current digital channel as confirmed.</a:t>
                            </a:r>
                            <a:endParaRPr lang="zh-CN" altLang="en-US" dirty="0"/>
                          </a:p>
                        </a:txBody>
                        <a:useSpRect/>
                      </a:txSp>
                    </a:sp>
                    <a:sp>
                      <a:nvSpPr>
                        <a:cNvPr id="47" name="TextBox 46"/>
                        <a:cNvSpPr txBox="1"/>
                      </a:nvSpPr>
                      <a:spPr>
                        <a:xfrm>
                          <a:off x="25368" y="2105016"/>
                          <a:ext cx="2714644"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Determines if the radio is allowed to acknowledge an emergency alarm.</a:t>
                            </a:r>
                            <a:endParaRPr lang="zh-CN" altLang="en-US" dirty="0"/>
                          </a:p>
                        </a:txBody>
                        <a:useSpRect/>
                      </a:txSp>
                    </a:sp>
                    <a:sp>
                      <a:nvSpPr>
                        <a:cNvPr id="60" name="TextBox 59"/>
                        <a:cNvSpPr txBox="1"/>
                      </a:nvSpPr>
                      <a:spPr>
                        <a:xfrm>
                          <a:off x="5500694" y="2620028"/>
                          <a:ext cx="3571868"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This feature sets data transmission on the current digital channel as confirmed.</a:t>
                            </a:r>
                            <a:endParaRPr lang="zh-CN" altLang="en-US" dirty="0"/>
                          </a:p>
                        </a:txBody>
                        <a:useSpRect/>
                      </a:txSp>
                    </a:sp>
                    <a:sp>
                      <a:nvSpPr>
                        <a:cNvPr id="63" name="TextBox 62"/>
                        <a:cNvSpPr txBox="1"/>
                      </a:nvSpPr>
                      <a:spPr>
                        <a:xfrm>
                          <a:off x="25400" y="2822572"/>
                          <a:ext cx="2571736" cy="954107"/>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Associates any available digital emergency system to this channel for use during an emergency</a:t>
                            </a:r>
                            <a:endParaRPr lang="zh-CN" altLang="en-US" dirty="0"/>
                          </a:p>
                        </a:txBody>
                        <a:useSpRect/>
                      </a:txSp>
                    </a:sp>
                    <a:cxnSp>
                      <a:nvCxnSpPr>
                        <a:cNvPr id="65" name="直接箭头连接符 64"/>
                        <a:cNvCxnSpPr/>
                      </a:nvCxnSpPr>
                      <a:spPr>
                        <a:xfrm>
                          <a:off x="4929190" y="3502028"/>
                          <a:ext cx="500066" cy="1588"/>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66" name="TextBox 65"/>
                        <a:cNvSpPr txBox="1"/>
                      </a:nvSpPr>
                      <a:spPr>
                        <a:xfrm>
                          <a:off x="5470532" y="3181352"/>
                          <a:ext cx="3571868"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Defines the call that may be initiated on the channel by pressing the Push-to-Talk (PTT) button.</a:t>
                            </a:r>
                            <a:endParaRPr lang="zh-CN" altLang="en-US" dirty="0"/>
                          </a:p>
                        </a:txBody>
                        <a:useSpRect/>
                      </a:txSp>
                    </a:sp>
                    <a:cxnSp>
                      <a:nvCxnSpPr>
                        <a:cNvPr id="68" name="肘形连接符 67"/>
                        <a:cNvCxnSpPr/>
                      </a:nvCxnSpPr>
                      <a:spPr>
                        <a:xfrm rot="10800000" flipV="1">
                          <a:off x="2500298" y="3857628"/>
                          <a:ext cx="1000132" cy="357190"/>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73" name="TextBox 72"/>
                        <a:cNvSpPr txBox="1"/>
                      </a:nvSpPr>
                      <a:spPr>
                        <a:xfrm>
                          <a:off x="0" y="4000504"/>
                          <a:ext cx="3571868" cy="523220"/>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Associates any available RX </a:t>
                            </a:r>
                          </a:p>
                          <a:p>
                            <a:r>
                              <a:rPr lang="en-US" b="0" dirty="0" smtClean="0"/>
                              <a:t>Group list to the channel for reception.</a:t>
                            </a:r>
                            <a:endParaRPr lang="zh-CN" altLang="en-US" dirty="0"/>
                          </a:p>
                        </a:txBody>
                        <a:useSpRect/>
                      </a:txSp>
                    </a:sp>
                    <a:sp>
                      <a:nvSpPr>
                        <a:cNvPr id="78" name="TextBox 77"/>
                        <a:cNvSpPr txBox="1"/>
                      </a:nvSpPr>
                      <a:spPr>
                        <a:xfrm>
                          <a:off x="5429256" y="3929066"/>
                          <a:ext cx="3571868" cy="1169551"/>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A color code is used to identify a system. Different color codes are used to identify different systems. One the radios programmed to same color code can communicate to each other.</a:t>
                            </a:r>
                            <a:endParaRPr lang="zh-CN" altLang="en-US" dirty="0"/>
                          </a:p>
                        </a:txBody>
                        <a:useSpRect/>
                      </a:txSp>
                    </a:sp>
                    <a:cxnSp>
                      <a:nvCxnSpPr>
                        <a:cNvPr id="22" name="肘形连接符 21"/>
                        <a:cNvCxnSpPr/>
                      </a:nvCxnSpPr>
                      <a:spPr>
                        <a:xfrm rot="5400000">
                          <a:off x="3036083" y="4464851"/>
                          <a:ext cx="642942" cy="571504"/>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4" name="TextBox 23"/>
                        <a:cNvSpPr txBox="1"/>
                      </a:nvSpPr>
                      <a:spPr>
                        <a:xfrm>
                          <a:off x="0" y="5000636"/>
                          <a:ext cx="3571868" cy="738664"/>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Enable encryption on current channel. You can select encryption list which has been programmed in encryption list.</a:t>
                            </a:r>
                            <a:endParaRPr lang="zh-CN" altLang="en-US" dirty="0"/>
                          </a:p>
                        </a:txBody>
                        <a:useSpRect/>
                      </a:txSp>
                    </a:sp>
                    <a:cxnSp>
                      <a:nvCxnSpPr>
                        <a:cNvPr id="26" name="肘形连接符 25"/>
                        <a:cNvCxnSpPr/>
                      </a:nvCxnSpPr>
                      <a:spPr>
                        <a:xfrm>
                          <a:off x="5000628" y="5072074"/>
                          <a:ext cx="571504" cy="500066"/>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7" name="TextBox 26"/>
                        <a:cNvSpPr txBox="1"/>
                      </a:nvSpPr>
                      <a:spPr>
                        <a:xfrm>
                          <a:off x="5492756" y="5214950"/>
                          <a:ext cx="3571868" cy="1169551"/>
                        </a:xfrm>
                        <a:prstGeom prst="rect">
                          <a:avLst/>
                        </a:prstGeom>
                        <a:noFill/>
                      </a:spPr>
                      <a:txSp>
                        <a:txBody>
                          <a:bodyPr wrap="square" rtlCol="0">
                            <a:spAutoFit/>
                          </a:bodyPr>
                          <a:lstStyle>
                            <a:defPPr>
                              <a:defRPr lang="zh-CN"/>
                            </a:defPPr>
                            <a:lvl1pPr algn="l" rtl="0" fontAlgn="base">
                              <a:spcBef>
                                <a:spcPct val="0"/>
                              </a:spcBef>
                              <a:spcAft>
                                <a:spcPct val="0"/>
                              </a:spcAft>
                              <a:defRPr sz="1400" b="1" kern="1200">
                                <a:solidFill>
                                  <a:schemeClr val="tx1"/>
                                </a:solidFill>
                                <a:latin typeface="Arial" charset="0"/>
                                <a:ea typeface="宋体" charset="-122"/>
                                <a:cs typeface="+mn-cs"/>
                              </a:defRPr>
                            </a:lvl1pPr>
                            <a:lvl2pPr marL="457200" algn="l" rtl="0" fontAlgn="base">
                              <a:spcBef>
                                <a:spcPct val="0"/>
                              </a:spcBef>
                              <a:spcAft>
                                <a:spcPct val="0"/>
                              </a:spcAft>
                              <a:defRPr sz="1400" b="1" kern="1200">
                                <a:solidFill>
                                  <a:schemeClr val="tx1"/>
                                </a:solidFill>
                                <a:latin typeface="Arial" charset="0"/>
                                <a:ea typeface="宋体" charset="-122"/>
                                <a:cs typeface="+mn-cs"/>
                              </a:defRPr>
                            </a:lvl2pPr>
                            <a:lvl3pPr marL="914400" algn="l" rtl="0" fontAlgn="base">
                              <a:spcBef>
                                <a:spcPct val="0"/>
                              </a:spcBef>
                              <a:spcAft>
                                <a:spcPct val="0"/>
                              </a:spcAft>
                              <a:defRPr sz="1400" b="1" kern="1200">
                                <a:solidFill>
                                  <a:schemeClr val="tx1"/>
                                </a:solidFill>
                                <a:latin typeface="Arial" charset="0"/>
                                <a:ea typeface="宋体" charset="-122"/>
                                <a:cs typeface="+mn-cs"/>
                              </a:defRPr>
                            </a:lvl3pPr>
                            <a:lvl4pPr marL="1371600" algn="l" rtl="0" fontAlgn="base">
                              <a:spcBef>
                                <a:spcPct val="0"/>
                              </a:spcBef>
                              <a:spcAft>
                                <a:spcPct val="0"/>
                              </a:spcAft>
                              <a:defRPr sz="1400" b="1" kern="1200">
                                <a:solidFill>
                                  <a:schemeClr val="tx1"/>
                                </a:solidFill>
                                <a:latin typeface="Arial" charset="0"/>
                                <a:ea typeface="宋体" charset="-122"/>
                                <a:cs typeface="+mn-cs"/>
                              </a:defRPr>
                            </a:lvl4pPr>
                            <a:lvl5pPr marL="1828800" algn="l" rtl="0" fontAlgn="base">
                              <a:spcBef>
                                <a:spcPct val="0"/>
                              </a:spcBef>
                              <a:spcAft>
                                <a:spcPct val="0"/>
                              </a:spcAft>
                              <a:defRPr sz="1400" b="1" kern="1200">
                                <a:solidFill>
                                  <a:schemeClr val="tx1"/>
                                </a:solidFill>
                                <a:latin typeface="Arial" charset="0"/>
                                <a:ea typeface="宋体" charset="-122"/>
                                <a:cs typeface="+mn-cs"/>
                              </a:defRPr>
                            </a:lvl5pPr>
                            <a:lvl6pPr marL="2286000" algn="l" defTabSz="914400" rtl="0" eaLnBrk="1" latinLnBrk="0" hangingPunct="1">
                              <a:defRPr sz="1400" b="1" kern="1200">
                                <a:solidFill>
                                  <a:schemeClr val="tx1"/>
                                </a:solidFill>
                                <a:latin typeface="Arial" charset="0"/>
                                <a:ea typeface="宋体" charset="-122"/>
                                <a:cs typeface="+mn-cs"/>
                              </a:defRPr>
                            </a:lvl6pPr>
                            <a:lvl7pPr marL="2743200" algn="l" defTabSz="914400" rtl="0" eaLnBrk="1" latinLnBrk="0" hangingPunct="1">
                              <a:defRPr sz="1400" b="1" kern="1200">
                                <a:solidFill>
                                  <a:schemeClr val="tx1"/>
                                </a:solidFill>
                                <a:latin typeface="Arial" charset="0"/>
                                <a:ea typeface="宋体" charset="-122"/>
                                <a:cs typeface="+mn-cs"/>
                              </a:defRPr>
                            </a:lvl7pPr>
                            <a:lvl8pPr marL="3200400" algn="l" defTabSz="914400" rtl="0" eaLnBrk="1" latinLnBrk="0" hangingPunct="1">
                              <a:defRPr sz="1400" b="1" kern="1200">
                                <a:solidFill>
                                  <a:schemeClr val="tx1"/>
                                </a:solidFill>
                                <a:latin typeface="Arial" charset="0"/>
                                <a:ea typeface="宋体" charset="-122"/>
                                <a:cs typeface="+mn-cs"/>
                              </a:defRPr>
                            </a:lvl8pPr>
                            <a:lvl9pPr marL="3657600" algn="l" defTabSz="914400" rtl="0" eaLnBrk="1" latinLnBrk="0" hangingPunct="1">
                              <a:defRPr sz="1400" b="1" kern="1200">
                                <a:solidFill>
                                  <a:schemeClr val="tx1"/>
                                </a:solidFill>
                                <a:latin typeface="Arial" charset="0"/>
                                <a:ea typeface="宋体" charset="-122"/>
                                <a:cs typeface="+mn-cs"/>
                              </a:defRPr>
                            </a:lvl9pPr>
                          </a:lstStyle>
                          <a:p>
                            <a:pPr>
                              <a:buFont typeface="Arial" pitchFamily="34" charset="0"/>
                              <a:buChar char="•"/>
                            </a:pPr>
                            <a:r>
                              <a:rPr lang="en-US" b="0" dirty="0" smtClean="0"/>
                              <a:t>Set the slot used on current channel when work in repeater mode. Only the terminals with the same repeater slot can communicate to each other under repeater mode.</a:t>
                            </a:r>
                            <a:endParaRPr lang="zh-CN" altLang="en-US" dirty="0"/>
                          </a:p>
                        </a:txBody>
                        <a:useSpRect/>
                      </a:txSp>
                    </a:sp>
                    <a:cxnSp>
                      <a:nvCxnSpPr>
                        <a:cNvPr id="29" name="直接箭头连接符 28"/>
                        <a:cNvCxnSpPr/>
                      </a:nvCxnSpPr>
                      <a:spPr>
                        <a:xfrm rot="10800000">
                          <a:off x="2430446" y="3163886"/>
                          <a:ext cx="714380" cy="1588"/>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32" name="直接箭头连接符 31"/>
                        <a:cNvCxnSpPr/>
                      </a:nvCxnSpPr>
                      <a:spPr>
                        <a:xfrm rot="10800000">
                          <a:off x="2557446" y="2541586"/>
                          <a:ext cx="714380" cy="1588"/>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40" name="肘形连接符 39"/>
                        <a:cNvCxnSpPr/>
                      </a:nvCxnSpPr>
                      <a:spPr>
                        <a:xfrm>
                          <a:off x="4929190" y="4143380"/>
                          <a:ext cx="428628" cy="285752"/>
                        </a:xfrm>
                        <a:prstGeom prst="bentConnector3">
                          <a:avLst>
                            <a:gd name="adj1" fmla="val 50000"/>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grpSp>
                </lc:lockedCanvas>
              </a:graphicData>
            </a:graphic>
          </wp:inline>
        </w:drawing>
      </w:r>
    </w:p>
    <w:p w:rsidR="00576E10" w:rsidRDefault="00576E10" w:rsidP="00F974EA">
      <w:pPr>
        <w:pStyle w:val="a3"/>
        <w:numPr>
          <w:ilvl w:val="0"/>
          <w:numId w:val="12"/>
        </w:numPr>
        <w:ind w:firstLineChars="0"/>
      </w:pPr>
      <w:r w:rsidRPr="00F974EA">
        <w:rPr>
          <w:bCs/>
        </w:rPr>
        <w:t>Analog Data:</w:t>
      </w:r>
      <w:r w:rsidRPr="00F974EA">
        <w:rPr>
          <w:b/>
          <w:bCs/>
        </w:rPr>
        <w:t xml:space="preserve"> </w:t>
      </w:r>
      <w:r w:rsidRPr="00576E10">
        <w:t xml:space="preserve">The options in this block </w:t>
      </w:r>
      <w:r w:rsidR="00534678">
        <w:rPr>
          <w:rFonts w:hint="eastAsia"/>
        </w:rPr>
        <w:t xml:space="preserve">are </w:t>
      </w:r>
      <w:r w:rsidRPr="00576E10">
        <w:t>only support</w:t>
      </w:r>
      <w:r w:rsidR="00534678">
        <w:rPr>
          <w:rFonts w:hint="eastAsia"/>
        </w:rPr>
        <w:t>ed</w:t>
      </w:r>
      <w:r w:rsidRPr="00576E10">
        <w:t xml:space="preserve"> in analog channel. In these options, you can program the CTC/DCS and DTMF signaling for current analog channel.</w:t>
      </w:r>
    </w:p>
    <w:p w:rsidR="003B7357" w:rsidRDefault="003B7357" w:rsidP="003B7357"/>
    <w:p w:rsidR="003B7357" w:rsidRDefault="003B7357" w:rsidP="003B7357">
      <w:r>
        <w:rPr>
          <w:rFonts w:hint="eastAsia"/>
          <w:noProof/>
        </w:rPr>
        <w:drawing>
          <wp:anchor distT="0" distB="0" distL="114300" distR="114300" simplePos="0" relativeHeight="251663360" behindDoc="0" locked="0" layoutInCell="1" allowOverlap="1">
            <wp:simplePos x="0" y="0"/>
            <wp:positionH relativeFrom="column">
              <wp:posOffset>359793</wp:posOffset>
            </wp:positionH>
            <wp:positionV relativeFrom="paragraph">
              <wp:posOffset>2300</wp:posOffset>
            </wp:positionV>
            <wp:extent cx="4854875" cy="1199072"/>
            <wp:effectExtent l="19050" t="0" r="2875" b="0"/>
            <wp:wrapNone/>
            <wp:docPr id="17" name="图片 17" descr="C:\Documents and Settings\Administrator\Application Data\Tencent\Users\275662734\QQ\WinTemp\RichOle\$SJ5WFVNSASG@VBGGVZFQ1G.jpg"/>
            <wp:cNvGraphicFramePr/>
            <a:graphic xmlns:a="http://schemas.openxmlformats.org/drawingml/2006/main">
              <a:graphicData uri="http://schemas.openxmlformats.org/drawingml/2006/picture">
                <pic:pic xmlns:pic="http://schemas.openxmlformats.org/drawingml/2006/picture">
                  <pic:nvPicPr>
                    <pic:cNvPr id="1025" name="Picture 1" descr="C:\Documents and Settings\Administrator\Application Data\Tencent\Users\275662734\QQ\WinTemp\RichOle\$SJ5WFVNSASG@VBGGVZFQ1G.jpg"/>
                    <pic:cNvPicPr>
                      <a:picLocks noChangeAspect="1" noChangeArrowheads="1"/>
                    </pic:cNvPicPr>
                  </pic:nvPicPr>
                  <pic:blipFill>
                    <a:blip r:embed="rId19"/>
                    <a:srcRect/>
                    <a:stretch>
                      <a:fillRect/>
                    </a:stretch>
                  </pic:blipFill>
                  <pic:spPr bwMode="auto">
                    <a:xfrm>
                      <a:off x="0" y="0"/>
                      <a:ext cx="4854875" cy="1199072"/>
                    </a:xfrm>
                    <a:prstGeom prst="rect">
                      <a:avLst/>
                    </a:prstGeom>
                    <a:noFill/>
                  </pic:spPr>
                </pic:pic>
              </a:graphicData>
            </a:graphic>
          </wp:anchor>
        </w:drawing>
      </w:r>
    </w:p>
    <w:p w:rsidR="003B7357" w:rsidRDefault="003B7357" w:rsidP="003B7357"/>
    <w:p w:rsidR="003B7357" w:rsidRDefault="003B7357" w:rsidP="003B7357"/>
    <w:p w:rsidR="003B7357" w:rsidRDefault="003B7357" w:rsidP="003B7357"/>
    <w:p w:rsidR="00576E10" w:rsidRDefault="00576E10" w:rsidP="00576E10"/>
    <w:p w:rsidR="00576E10" w:rsidRDefault="00576E10" w:rsidP="00576E10"/>
    <w:p w:rsidR="00576E10" w:rsidRDefault="00F974EA" w:rsidP="007E5354">
      <w:pPr>
        <w:pStyle w:val="a3"/>
        <w:numPr>
          <w:ilvl w:val="2"/>
          <w:numId w:val="21"/>
        </w:numPr>
        <w:ind w:firstLineChars="0"/>
      </w:pPr>
      <w:r>
        <w:rPr>
          <w:rFonts w:hint="eastAsia"/>
        </w:rPr>
        <w:t>Program a Zone</w:t>
      </w:r>
    </w:p>
    <w:p w:rsidR="00AE52E9" w:rsidRDefault="00AE52E9" w:rsidP="00F974EA">
      <w:pPr>
        <w:pStyle w:val="a3"/>
        <w:ind w:left="1266" w:firstLineChars="0" w:firstLine="0"/>
        <w:rPr>
          <w:rFonts w:hint="eastAsia"/>
        </w:rPr>
      </w:pPr>
      <w:r>
        <w:rPr>
          <w:rFonts w:hint="eastAsia"/>
          <w:noProof/>
        </w:rPr>
        <w:drawing>
          <wp:anchor distT="0" distB="0" distL="114300" distR="114300" simplePos="0" relativeHeight="251664384" behindDoc="0" locked="0" layoutInCell="1" allowOverlap="1">
            <wp:simplePos x="0" y="0"/>
            <wp:positionH relativeFrom="column">
              <wp:posOffset>359793</wp:posOffset>
            </wp:positionH>
            <wp:positionV relativeFrom="paragraph">
              <wp:posOffset>171090</wp:posOffset>
            </wp:positionV>
            <wp:extent cx="4803116" cy="3571335"/>
            <wp:effectExtent l="19050" t="0" r="0" b="0"/>
            <wp:wrapNone/>
            <wp:docPr id="18" name="对象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05500" cy="4500594"/>
                      <a:chOff x="1142976" y="1857364"/>
                      <a:chExt cx="5905500" cy="4500594"/>
                    </a:xfrm>
                  </a:grpSpPr>
                  <a:pic>
                    <a:nvPicPr>
                      <a:cNvPr id="31745" name="Picture 1" descr="C:\Documents and Settings\Administrator\Application Data\Tencent\Users\275662734\QQ\WinTemp\RichOle\Z%PM4`N8H}TL3H)3DD_Y7NQ.jpg"/>
                      <a:cNvPicPr>
                        <a:picLocks noChangeAspect="1" noChangeArrowheads="1"/>
                      </a:cNvPicPr>
                    </a:nvPicPr>
                    <a:blipFill>
                      <a:blip r:embed="rId20"/>
                      <a:srcRect/>
                      <a:stretch>
                        <a:fillRect/>
                      </a:stretch>
                    </a:blipFill>
                    <a:spPr bwMode="auto">
                      <a:xfrm>
                        <a:off x="1142976" y="1857364"/>
                        <a:ext cx="5905500" cy="4429125"/>
                      </a:xfrm>
                      <a:prstGeom prst="rect">
                        <a:avLst/>
                      </a:prstGeom>
                      <a:noFill/>
                    </a:spPr>
                  </a:pic>
                  <a:sp>
                    <a:nvSpPr>
                      <a:cNvPr id="9" name="矩形 8"/>
                      <a:cNvSpPr/>
                    </a:nvSpPr>
                    <a:spPr>
                      <a:xfrm>
                        <a:off x="1643042" y="2714620"/>
                        <a:ext cx="2000264" cy="1214446"/>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矩形标注 9"/>
                      <a:cNvSpPr/>
                    </a:nvSpPr>
                    <a:spPr>
                      <a:xfrm>
                        <a:off x="1571604" y="4429132"/>
                        <a:ext cx="2286016" cy="1357322"/>
                      </a:xfrm>
                      <a:prstGeom prst="wedgeRectCallout">
                        <a:avLst>
                          <a:gd name="adj1" fmla="val -33973"/>
                          <a:gd name="adj2" fmla="val -84400"/>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All the channel s which have been programmed  will be shown in this list</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矩形 10"/>
                      <a:cNvSpPr/>
                    </a:nvSpPr>
                    <a:spPr>
                      <a:xfrm>
                        <a:off x="4500562" y="2571744"/>
                        <a:ext cx="2071702" cy="642942"/>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矩形标注 11"/>
                      <a:cNvSpPr/>
                    </a:nvSpPr>
                    <a:spPr>
                      <a:xfrm>
                        <a:off x="4572000" y="3643314"/>
                        <a:ext cx="2357454" cy="1357322"/>
                      </a:xfrm>
                      <a:prstGeom prst="wedgeRectCallout">
                        <a:avLst>
                          <a:gd name="adj1" fmla="val -28375"/>
                          <a:gd name="adj2" fmla="val -80657"/>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Only the channels  which  have added to this  list  are available on the radio  in current zone.</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矩形 12"/>
                      <a:cNvSpPr/>
                    </a:nvSpPr>
                    <a:spPr>
                      <a:xfrm>
                        <a:off x="4572000" y="5715016"/>
                        <a:ext cx="428628" cy="214314"/>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矩形标注 13"/>
                      <a:cNvSpPr/>
                    </a:nvSpPr>
                    <a:spPr>
                      <a:xfrm>
                        <a:off x="5572132" y="5929330"/>
                        <a:ext cx="1428760" cy="428628"/>
                      </a:xfrm>
                      <a:prstGeom prst="wedgeRectCallout">
                        <a:avLst>
                          <a:gd name="adj1" fmla="val -100833"/>
                          <a:gd name="adj2" fmla="val -82684"/>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Add a zone</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AE52E9" w:rsidRDefault="00AE52E9" w:rsidP="00F974EA">
      <w:pPr>
        <w:pStyle w:val="a3"/>
        <w:ind w:left="1266" w:firstLineChars="0" w:firstLine="0"/>
        <w:rPr>
          <w:rFonts w:hint="eastAsia"/>
        </w:rPr>
      </w:pPr>
    </w:p>
    <w:p w:rsidR="00F974EA" w:rsidRDefault="00F974EA" w:rsidP="00F974EA">
      <w:pPr>
        <w:pStyle w:val="a3"/>
        <w:ind w:left="1266" w:firstLineChars="0" w:firstLine="0"/>
      </w:pPr>
    </w:p>
    <w:p w:rsidR="00F974EA" w:rsidRPr="007E5354" w:rsidRDefault="00F974EA" w:rsidP="007E5354">
      <w:pPr>
        <w:pStyle w:val="2"/>
        <w:numPr>
          <w:ilvl w:val="1"/>
          <w:numId w:val="21"/>
        </w:numPr>
        <w:rPr>
          <w:sz w:val="24"/>
          <w:szCs w:val="24"/>
        </w:rPr>
      </w:pPr>
      <w:bookmarkStart w:id="8" w:name="_Toc394048234"/>
      <w:r w:rsidRPr="00367E1B">
        <w:rPr>
          <w:rFonts w:hint="eastAsia"/>
          <w:sz w:val="24"/>
          <w:szCs w:val="24"/>
        </w:rPr>
        <w:lastRenderedPageBreak/>
        <w:t>Programming a Digital Call</w:t>
      </w:r>
      <w:bookmarkEnd w:id="8"/>
    </w:p>
    <w:p w:rsidR="00367E1B" w:rsidRPr="00367E1B" w:rsidRDefault="00367E1B" w:rsidP="00367E1B">
      <w:pPr>
        <w:pStyle w:val="a3"/>
        <w:ind w:left="360" w:firstLineChars="0" w:firstLine="0"/>
      </w:pPr>
      <w:r w:rsidRPr="00367E1B">
        <w:rPr>
          <w:bCs/>
        </w:rPr>
        <w:t xml:space="preserve">For a digital voice call, you should program a radio ID, contact list, RX group, and digital channel information.  </w:t>
      </w:r>
    </w:p>
    <w:p w:rsidR="00367E1B" w:rsidRPr="00367E1B" w:rsidRDefault="00367E1B" w:rsidP="00367E1B">
      <w:pPr>
        <w:pStyle w:val="a3"/>
        <w:numPr>
          <w:ilvl w:val="0"/>
          <w:numId w:val="13"/>
        </w:numPr>
        <w:ind w:firstLineChars="0"/>
      </w:pPr>
      <w:r w:rsidRPr="00367E1B">
        <w:rPr>
          <w:bCs/>
        </w:rPr>
        <w:t>Step1: You should program a radio ID for your radio.</w:t>
      </w:r>
    </w:p>
    <w:p w:rsidR="00367E1B" w:rsidRPr="00367E1B" w:rsidRDefault="00367E1B" w:rsidP="00367E1B">
      <w:pPr>
        <w:pStyle w:val="a3"/>
        <w:ind w:left="360" w:firstLineChars="0" w:firstLine="0"/>
      </w:pPr>
      <w:r w:rsidRPr="00367E1B">
        <w:rPr>
          <w:b/>
          <w:bCs/>
        </w:rPr>
        <w:t xml:space="preserve">Radio ID: </w:t>
      </w:r>
      <w:r w:rsidRPr="00367E1B">
        <w:t xml:space="preserve">For digital call, each radio must be defined a unique ID for it. The radio ID can be set </w:t>
      </w:r>
      <w:r w:rsidR="00534678">
        <w:rPr>
          <w:rFonts w:hint="eastAsia"/>
        </w:rPr>
        <w:t xml:space="preserve">in </w:t>
      </w:r>
      <w:r w:rsidRPr="00367E1B">
        <w:t>general setting. Range: 1 to 16776415.</w:t>
      </w:r>
    </w:p>
    <w:p w:rsidR="00367E1B" w:rsidRDefault="00367E1B" w:rsidP="00367E1B">
      <w:pPr>
        <w:pStyle w:val="a3"/>
        <w:ind w:left="360" w:firstLineChars="0" w:firstLine="0"/>
      </w:pPr>
      <w:r w:rsidRPr="00367E1B">
        <w:rPr>
          <w:b/>
          <w:bCs/>
        </w:rPr>
        <w:t>Radio Name</w:t>
      </w:r>
      <w:r w:rsidRPr="00367E1B">
        <w:t xml:space="preserve">: You can program a name for a radio. </w:t>
      </w:r>
    </w:p>
    <w:p w:rsidR="00367E1B" w:rsidRDefault="00367E1B" w:rsidP="00367E1B">
      <w:pPr>
        <w:pStyle w:val="a3"/>
        <w:ind w:left="360" w:firstLineChars="0" w:firstLine="0"/>
      </w:pPr>
      <w:r w:rsidRPr="00367E1B">
        <w:rPr>
          <w:noProof/>
        </w:rPr>
        <w:drawing>
          <wp:inline distT="0" distB="0" distL="0" distR="0">
            <wp:extent cx="4429125" cy="3086100"/>
            <wp:effectExtent l="19050" t="0" r="9525" b="0"/>
            <wp:docPr id="19" name="图片 19" descr="C:\Documents and Settings\Administrator\Application Data\Tencent\Users\275662734\QQ\WinTemp\RichOle\2LYK86UZ}Q2L~~9K8{T5@LQ.jpg"/>
            <wp:cNvGraphicFramePr/>
            <a:graphic xmlns:a="http://schemas.openxmlformats.org/drawingml/2006/main">
              <a:graphicData uri="http://schemas.openxmlformats.org/drawingml/2006/picture">
                <pic:pic xmlns:pic="http://schemas.openxmlformats.org/drawingml/2006/picture">
                  <pic:nvPicPr>
                    <pic:cNvPr id="4097" name="Picture 1" descr="C:\Documents and Settings\Administrator\Application Data\Tencent\Users\275662734\QQ\WinTemp\RichOle\2LYK86UZ}Q2L~~9K8{T5@LQ.jpg"/>
                    <pic:cNvPicPr>
                      <a:picLocks noChangeAspect="1" noChangeArrowheads="1"/>
                    </pic:cNvPicPr>
                  </pic:nvPicPr>
                  <pic:blipFill>
                    <a:blip r:embed="rId21"/>
                    <a:srcRect/>
                    <a:stretch>
                      <a:fillRect/>
                    </a:stretch>
                  </pic:blipFill>
                  <pic:spPr bwMode="auto">
                    <a:xfrm>
                      <a:off x="0" y="0"/>
                      <a:ext cx="4428871" cy="3085923"/>
                    </a:xfrm>
                    <a:prstGeom prst="rect">
                      <a:avLst/>
                    </a:prstGeom>
                    <a:noFill/>
                  </pic:spPr>
                </pic:pic>
              </a:graphicData>
            </a:graphic>
          </wp:inline>
        </w:drawing>
      </w:r>
    </w:p>
    <w:p w:rsidR="00367E1B" w:rsidRPr="00367E1B" w:rsidRDefault="00367E1B" w:rsidP="00367E1B">
      <w:pPr>
        <w:pStyle w:val="a3"/>
        <w:numPr>
          <w:ilvl w:val="0"/>
          <w:numId w:val="13"/>
        </w:numPr>
        <w:ind w:firstLineChars="0"/>
      </w:pPr>
      <w:r w:rsidRPr="00367E1B">
        <w:rPr>
          <w:bCs/>
        </w:rPr>
        <w:t>Step2: You should program the conta</w:t>
      </w:r>
      <w:r w:rsidR="00534678">
        <w:rPr>
          <w:bCs/>
        </w:rPr>
        <w:t>cts you will use for you radio.</w:t>
      </w:r>
      <w:r w:rsidRPr="00367E1B">
        <w:rPr>
          <w:bCs/>
        </w:rPr>
        <w:t xml:space="preserve"> Please program contacts in digital contact.</w:t>
      </w:r>
    </w:p>
    <w:p w:rsidR="00367E1B" w:rsidRPr="00367E1B" w:rsidRDefault="00367E1B" w:rsidP="00367E1B">
      <w:pPr>
        <w:pStyle w:val="a3"/>
        <w:ind w:left="720" w:firstLineChars="0" w:firstLine="0"/>
      </w:pPr>
      <w:r w:rsidRPr="00367E1B">
        <w:rPr>
          <w:b/>
          <w:bCs/>
        </w:rPr>
        <w:t>Contact Name:</w:t>
      </w:r>
      <w:r w:rsidRPr="00367E1B">
        <w:t xml:space="preserve"> This displays the name of this contact.</w:t>
      </w:r>
    </w:p>
    <w:p w:rsidR="00367E1B" w:rsidRPr="00367E1B" w:rsidRDefault="00367E1B" w:rsidP="00367E1B">
      <w:pPr>
        <w:pStyle w:val="a3"/>
        <w:ind w:left="720" w:firstLineChars="0" w:firstLine="0"/>
      </w:pPr>
      <w:r w:rsidRPr="00367E1B">
        <w:rPr>
          <w:b/>
          <w:bCs/>
        </w:rPr>
        <w:t xml:space="preserve">Call Type: </w:t>
      </w:r>
      <w:r w:rsidRPr="00367E1B">
        <w:t>Select the call type.</w:t>
      </w:r>
    </w:p>
    <w:p w:rsidR="00367E1B" w:rsidRPr="00367E1B" w:rsidRDefault="00367E1B" w:rsidP="00367E1B">
      <w:pPr>
        <w:pStyle w:val="a3"/>
        <w:ind w:left="720" w:firstLineChars="0" w:firstLine="0"/>
      </w:pPr>
      <w:r w:rsidRPr="00367E1B">
        <w:rPr>
          <w:b/>
          <w:bCs/>
        </w:rPr>
        <w:t xml:space="preserve">Call ID: </w:t>
      </w:r>
      <w:r w:rsidRPr="00367E1B">
        <w:t xml:space="preserve">Set the call ID for this contact. </w:t>
      </w:r>
    </w:p>
    <w:p w:rsidR="00367E1B" w:rsidRPr="00367E1B" w:rsidRDefault="00367E1B" w:rsidP="00367E1B">
      <w:pPr>
        <w:pStyle w:val="a3"/>
        <w:ind w:left="720" w:firstLineChars="0" w:firstLine="0"/>
      </w:pPr>
      <w:r w:rsidRPr="00367E1B">
        <w:rPr>
          <w:b/>
          <w:bCs/>
        </w:rPr>
        <w:t>Call Receive Tone</w:t>
      </w:r>
      <w:r w:rsidRPr="00367E1B">
        <w:t>: When set to yes, an alert tone sounds on the receiving radio prior to unmuting during a Private Call, Group Call, or All System Call</w:t>
      </w:r>
      <w:r w:rsidRPr="00367E1B">
        <w:rPr>
          <w:b/>
          <w:bCs/>
        </w:rPr>
        <w:t xml:space="preserve"> </w:t>
      </w:r>
    </w:p>
    <w:p w:rsidR="00367E1B" w:rsidRPr="00367E1B" w:rsidRDefault="00367E1B" w:rsidP="00367E1B">
      <w:pPr>
        <w:pStyle w:val="a3"/>
        <w:ind w:left="720" w:firstLineChars="0" w:firstLine="0"/>
      </w:pPr>
      <w:r w:rsidRPr="00367E1B">
        <w:rPr>
          <w:noProof/>
        </w:rPr>
        <w:lastRenderedPageBreak/>
        <w:drawing>
          <wp:inline distT="0" distB="0" distL="0" distR="0">
            <wp:extent cx="4429156" cy="3137008"/>
            <wp:effectExtent l="19050" t="0" r="9494" b="0"/>
            <wp:docPr id="20" name="图片 20" descr="C:\Documents and Settings\Administrator\Application Data\Tencent\Users\275662734\QQ\WinTemp\RichOle\PXVY4}X8OJ3D4U_R@KG_SLP.jpg"/>
            <wp:cNvGraphicFramePr/>
            <a:graphic xmlns:a="http://schemas.openxmlformats.org/drawingml/2006/main">
              <a:graphicData uri="http://schemas.openxmlformats.org/drawingml/2006/picture">
                <pic:pic xmlns:pic="http://schemas.openxmlformats.org/drawingml/2006/picture">
                  <pic:nvPicPr>
                    <pic:cNvPr id="38913" name="Picture 1" descr="C:\Documents and Settings\Administrator\Application Data\Tencent\Users\275662734\QQ\WinTemp\RichOle\PXVY4}X8OJ3D4U_R@KG_SLP.jpg"/>
                    <pic:cNvPicPr>
                      <a:picLocks noChangeAspect="1" noChangeArrowheads="1"/>
                    </pic:cNvPicPr>
                  </pic:nvPicPr>
                  <pic:blipFill>
                    <a:blip r:embed="rId22"/>
                    <a:srcRect/>
                    <a:stretch>
                      <a:fillRect/>
                    </a:stretch>
                  </pic:blipFill>
                  <pic:spPr bwMode="auto">
                    <a:xfrm>
                      <a:off x="0" y="0"/>
                      <a:ext cx="4429156" cy="3137008"/>
                    </a:xfrm>
                    <a:prstGeom prst="rect">
                      <a:avLst/>
                    </a:prstGeom>
                    <a:noFill/>
                  </pic:spPr>
                </pic:pic>
              </a:graphicData>
            </a:graphic>
          </wp:inline>
        </w:drawing>
      </w:r>
    </w:p>
    <w:p w:rsidR="00F974EA" w:rsidRPr="00367E1B" w:rsidRDefault="00F974EA" w:rsidP="00F974EA">
      <w:pPr>
        <w:pStyle w:val="a3"/>
        <w:ind w:left="633" w:firstLineChars="0" w:firstLine="0"/>
      </w:pPr>
    </w:p>
    <w:p w:rsidR="00367E1B" w:rsidRPr="00367E1B" w:rsidRDefault="00367E1B" w:rsidP="00367E1B">
      <w:pPr>
        <w:pStyle w:val="a3"/>
        <w:numPr>
          <w:ilvl w:val="0"/>
          <w:numId w:val="13"/>
        </w:numPr>
        <w:ind w:firstLineChars="0"/>
      </w:pPr>
      <w:r w:rsidRPr="00367E1B">
        <w:rPr>
          <w:bCs/>
        </w:rPr>
        <w:t xml:space="preserve">Step3: You should program the RX group list. Rx group list option is used to program </w:t>
      </w:r>
      <w:r w:rsidR="00534678">
        <w:rPr>
          <w:rFonts w:hint="eastAsia"/>
          <w:bCs/>
        </w:rPr>
        <w:t xml:space="preserve">the </w:t>
      </w:r>
      <w:r w:rsidRPr="00367E1B">
        <w:rPr>
          <w:bCs/>
        </w:rPr>
        <w:t>group calls</w:t>
      </w:r>
      <w:r w:rsidR="00534678">
        <w:rPr>
          <w:rFonts w:hint="eastAsia"/>
          <w:bCs/>
        </w:rPr>
        <w:t xml:space="preserve"> which</w:t>
      </w:r>
      <w:r w:rsidRPr="00367E1B">
        <w:rPr>
          <w:bCs/>
        </w:rPr>
        <w:t xml:space="preserve"> can be received on the channel. </w:t>
      </w:r>
    </w:p>
    <w:p w:rsidR="00367E1B" w:rsidRPr="00367E1B" w:rsidRDefault="00367E1B" w:rsidP="00367E1B">
      <w:pPr>
        <w:pStyle w:val="a3"/>
        <w:ind w:left="720" w:firstLineChars="0" w:firstLine="0"/>
      </w:pPr>
      <w:r w:rsidRPr="00367E1B">
        <w:rPr>
          <w:b/>
          <w:bCs/>
        </w:rPr>
        <w:t xml:space="preserve">Available Contact: </w:t>
      </w:r>
      <w:r w:rsidRPr="00367E1B">
        <w:t xml:space="preserve">Display all the group contacts which you have pre-programmed in digital contacts. </w:t>
      </w:r>
    </w:p>
    <w:p w:rsidR="00367E1B" w:rsidRPr="00367E1B" w:rsidRDefault="00367E1B" w:rsidP="00367E1B">
      <w:pPr>
        <w:pStyle w:val="a3"/>
        <w:ind w:left="720" w:firstLineChars="0" w:firstLine="0"/>
      </w:pPr>
      <w:r w:rsidRPr="00367E1B">
        <w:rPr>
          <w:b/>
          <w:bCs/>
        </w:rPr>
        <w:t>Group List Name:</w:t>
      </w:r>
      <w:r w:rsidRPr="00367E1B">
        <w:t xml:space="preserve"> You can program a Alias for this rx group list.</w:t>
      </w:r>
    </w:p>
    <w:p w:rsidR="00367E1B" w:rsidRPr="00367E1B" w:rsidRDefault="00367E1B" w:rsidP="00367E1B">
      <w:pPr>
        <w:pStyle w:val="a3"/>
        <w:ind w:left="720" w:firstLineChars="0" w:firstLine="0"/>
      </w:pPr>
      <w:r w:rsidRPr="00367E1B">
        <w:rPr>
          <w:b/>
          <w:bCs/>
        </w:rPr>
        <w:t xml:space="preserve">Contact Number: </w:t>
      </w:r>
      <w:r w:rsidRPr="00367E1B">
        <w:t>Lists all Digital Groups which the radio is a member of (or subscribed to) on channels which the list is attached to. When the channel selected has this list attached, if the radio receives a group call that is addressed to any one of its subscribed groups, the radio will participate in that group call (i.e. it will unmute for incoming transmissions and talkback when the PTT is pressed).</w:t>
      </w:r>
      <w:r w:rsidRPr="00367E1B">
        <w:rPr>
          <w:b/>
          <w:bCs/>
        </w:rPr>
        <w:t xml:space="preserve"> </w:t>
      </w:r>
    </w:p>
    <w:p w:rsidR="00576E10" w:rsidRDefault="00367E1B" w:rsidP="00367E1B">
      <w:pPr>
        <w:pStyle w:val="a3"/>
        <w:ind w:left="720" w:firstLineChars="0" w:firstLine="0"/>
      </w:pPr>
      <w:r w:rsidRPr="00367E1B">
        <w:rPr>
          <w:noProof/>
        </w:rPr>
        <w:drawing>
          <wp:inline distT="0" distB="0" distL="0" distR="0">
            <wp:extent cx="4811743" cy="1820174"/>
            <wp:effectExtent l="19050" t="0" r="7907" b="0"/>
            <wp:docPr id="21" name="图片 21" descr="C:\Documents and Settings\Administrator\Application Data\Tencent\Users\275662734\QQ\WinTemp\RichOle\{(8}0Y}HBC2@R~QCHOKBD8E.jpg"/>
            <wp:cNvGraphicFramePr/>
            <a:graphic xmlns:a="http://schemas.openxmlformats.org/drawingml/2006/main">
              <a:graphicData uri="http://schemas.openxmlformats.org/drawingml/2006/picture">
                <pic:pic xmlns:pic="http://schemas.openxmlformats.org/drawingml/2006/picture">
                  <pic:nvPicPr>
                    <pic:cNvPr id="39937" name="Picture 1" descr="C:\Documents and Settings\Administrator\Application Data\Tencent\Users\275662734\QQ\WinTemp\RichOle\{(8}0Y}HBC2@R~QCHOKBD8E.jpg"/>
                    <pic:cNvPicPr>
                      <a:picLocks noChangeAspect="1" noChangeArrowheads="1"/>
                    </pic:cNvPicPr>
                  </pic:nvPicPr>
                  <pic:blipFill>
                    <a:blip r:embed="rId23"/>
                    <a:srcRect/>
                    <a:stretch>
                      <a:fillRect/>
                    </a:stretch>
                  </pic:blipFill>
                  <pic:spPr bwMode="auto">
                    <a:xfrm>
                      <a:off x="0" y="0"/>
                      <a:ext cx="4815486" cy="1821590"/>
                    </a:xfrm>
                    <a:prstGeom prst="rect">
                      <a:avLst/>
                    </a:prstGeom>
                    <a:noFill/>
                  </pic:spPr>
                </pic:pic>
              </a:graphicData>
            </a:graphic>
          </wp:inline>
        </w:drawing>
      </w:r>
    </w:p>
    <w:p w:rsidR="00367E1B" w:rsidRPr="00367E1B" w:rsidRDefault="00367E1B" w:rsidP="00367E1B">
      <w:pPr>
        <w:pStyle w:val="a3"/>
        <w:numPr>
          <w:ilvl w:val="0"/>
          <w:numId w:val="13"/>
        </w:numPr>
        <w:ind w:firstLineChars="0"/>
      </w:pPr>
      <w:r w:rsidRPr="00367E1B">
        <w:rPr>
          <w:bCs/>
        </w:rPr>
        <w:t>Step4: Program digital channels. Please refer to channel edit</w:t>
      </w:r>
      <w:r>
        <w:rPr>
          <w:rFonts w:hint="eastAsia"/>
          <w:bCs/>
        </w:rPr>
        <w:t>.</w:t>
      </w:r>
    </w:p>
    <w:p w:rsidR="00367E1B" w:rsidRPr="00367E1B" w:rsidRDefault="00367E1B" w:rsidP="00367E1B">
      <w:pPr>
        <w:pStyle w:val="a3"/>
        <w:ind w:left="720" w:firstLineChars="0" w:firstLine="0"/>
      </w:pPr>
      <w:r w:rsidRPr="00367E1B">
        <w:rPr>
          <w:noProof/>
        </w:rPr>
        <w:lastRenderedPageBreak/>
        <w:drawing>
          <wp:inline distT="0" distB="0" distL="0" distR="0">
            <wp:extent cx="4889380" cy="2794959"/>
            <wp:effectExtent l="19050" t="0" r="6470" b="0"/>
            <wp:docPr id="22" name="图片 22" descr="C:\Documents and Settings\Administrator\Application Data\Tencent\Users\275662734\QQ\WinTemp\RichOle\9W`~10YPZ$P`B9I0~6I51(R.jpg"/>
            <wp:cNvGraphicFramePr/>
            <a:graphic xmlns:a="http://schemas.openxmlformats.org/drawingml/2006/main">
              <a:graphicData uri="http://schemas.openxmlformats.org/drawingml/2006/picture">
                <pic:pic xmlns:pic="http://schemas.openxmlformats.org/drawingml/2006/picture">
                  <pic:nvPicPr>
                    <pic:cNvPr id="40961" name="Picture 1" descr="C:\Documents and Settings\Administrator\Application Data\Tencent\Users\275662734\QQ\WinTemp\RichOle\9W`~10YPZ$P`B9I0~6I51(R.jpg"/>
                    <pic:cNvPicPr>
                      <a:picLocks noChangeAspect="1" noChangeArrowheads="1"/>
                    </pic:cNvPicPr>
                  </pic:nvPicPr>
                  <pic:blipFill>
                    <a:blip r:embed="rId24"/>
                    <a:srcRect/>
                    <a:stretch>
                      <a:fillRect/>
                    </a:stretch>
                  </pic:blipFill>
                  <pic:spPr bwMode="auto">
                    <a:xfrm>
                      <a:off x="0" y="0"/>
                      <a:ext cx="4896318" cy="2798925"/>
                    </a:xfrm>
                    <a:prstGeom prst="rect">
                      <a:avLst/>
                    </a:prstGeom>
                    <a:noFill/>
                  </pic:spPr>
                </pic:pic>
              </a:graphicData>
            </a:graphic>
          </wp:inline>
        </w:drawing>
      </w:r>
    </w:p>
    <w:p w:rsidR="00576E10" w:rsidRPr="007E5354" w:rsidRDefault="00367E1B" w:rsidP="007E5354">
      <w:pPr>
        <w:pStyle w:val="2"/>
        <w:numPr>
          <w:ilvl w:val="1"/>
          <w:numId w:val="21"/>
        </w:numPr>
        <w:rPr>
          <w:sz w:val="24"/>
          <w:szCs w:val="24"/>
        </w:rPr>
      </w:pPr>
      <w:bookmarkStart w:id="9" w:name="_Toc394048235"/>
      <w:r w:rsidRPr="00367E1B">
        <w:rPr>
          <w:rFonts w:hint="eastAsia"/>
          <w:sz w:val="24"/>
          <w:szCs w:val="24"/>
        </w:rPr>
        <w:t>Programming a Emergency Call</w:t>
      </w:r>
      <w:bookmarkEnd w:id="9"/>
    </w:p>
    <w:p w:rsidR="00367E1B" w:rsidRPr="00367E1B" w:rsidRDefault="00367E1B" w:rsidP="00367E1B">
      <w:pPr>
        <w:pStyle w:val="a3"/>
        <w:ind w:left="360" w:firstLineChars="0" w:firstLine="0"/>
      </w:pPr>
      <w:r w:rsidRPr="00367E1B">
        <w:rPr>
          <w:bCs/>
        </w:rPr>
        <w:t>For digital emergency call, you should program e</w:t>
      </w:r>
      <w:r>
        <w:rPr>
          <w:bCs/>
        </w:rPr>
        <w:t>mergency call type and features</w:t>
      </w:r>
      <w:r w:rsidRPr="00367E1B">
        <w:rPr>
          <w:bCs/>
        </w:rPr>
        <w:t xml:space="preserve"> in emergency dialog, and you should enable emergency system in channel edit.</w:t>
      </w:r>
    </w:p>
    <w:p w:rsidR="00367E1B" w:rsidRDefault="00367E1B" w:rsidP="00367E1B">
      <w:pPr>
        <w:pStyle w:val="a3"/>
        <w:numPr>
          <w:ilvl w:val="0"/>
          <w:numId w:val="14"/>
        </w:numPr>
        <w:ind w:firstLineChars="0"/>
      </w:pPr>
      <w:r>
        <w:rPr>
          <w:bCs/>
        </w:rPr>
        <w:t>Define emergency options.</w:t>
      </w:r>
      <w:r>
        <w:rPr>
          <w:rFonts w:hint="eastAsia"/>
          <w:bCs/>
        </w:rPr>
        <w:t xml:space="preserve"> </w:t>
      </w:r>
      <w:r w:rsidR="00534678">
        <w:t xml:space="preserve">You should select </w:t>
      </w:r>
      <w:r w:rsidRPr="00367E1B">
        <w:t>revert channel to selected or a designed channel to enable the current digital sy</w:t>
      </w:r>
      <w:r w:rsidR="00534678">
        <w:t>stem. Please refer to following</w:t>
      </w:r>
      <w:r w:rsidRPr="00367E1B">
        <w:t xml:space="preserve"> </w:t>
      </w:r>
      <w:r w:rsidR="00534678">
        <w:t xml:space="preserve">to see the explanation for </w:t>
      </w:r>
      <w:r w:rsidRPr="00367E1B">
        <w:t>each option.</w:t>
      </w:r>
    </w:p>
    <w:p w:rsidR="00367E1B" w:rsidRDefault="00367E1B" w:rsidP="00367E1B">
      <w:pPr>
        <w:pStyle w:val="a3"/>
        <w:ind w:left="765" w:firstLineChars="0" w:firstLine="0"/>
      </w:pPr>
      <w:r w:rsidRPr="00367E1B">
        <w:rPr>
          <w:noProof/>
        </w:rPr>
        <w:drawing>
          <wp:inline distT="0" distB="0" distL="0" distR="0">
            <wp:extent cx="4699600" cy="2506860"/>
            <wp:effectExtent l="19050" t="0" r="5750" b="0"/>
            <wp:docPr id="24" name="图片 23" descr="C:\Documents and Settings\Administrator\Application Data\Tencent\Users\275662734\QQ\WinTemp\RichOle\~XJ8SOG1UVQN%@LVL~AQGMF.jpg"/>
            <wp:cNvGraphicFramePr/>
            <a:graphic xmlns:a="http://schemas.openxmlformats.org/drawingml/2006/main">
              <a:graphicData uri="http://schemas.openxmlformats.org/drawingml/2006/picture">
                <pic:pic xmlns:pic="http://schemas.openxmlformats.org/drawingml/2006/picture">
                  <pic:nvPicPr>
                    <pic:cNvPr id="41985" name="Picture 1" descr="C:\Documents and Settings\Administrator\Application Data\Tencent\Users\275662734\QQ\WinTemp\RichOle\~XJ8SOG1UVQN%@LVL~AQGMF.jpg"/>
                    <pic:cNvPicPr>
                      <a:picLocks noChangeAspect="1" noChangeArrowheads="1"/>
                    </pic:cNvPicPr>
                  </pic:nvPicPr>
                  <pic:blipFill>
                    <a:blip r:embed="rId25"/>
                    <a:srcRect/>
                    <a:stretch>
                      <a:fillRect/>
                    </a:stretch>
                  </pic:blipFill>
                  <pic:spPr bwMode="auto">
                    <a:xfrm>
                      <a:off x="0" y="0"/>
                      <a:ext cx="4698959" cy="2506518"/>
                    </a:xfrm>
                    <a:prstGeom prst="rect">
                      <a:avLst/>
                    </a:prstGeom>
                    <a:noFill/>
                  </pic:spPr>
                </pic:pic>
              </a:graphicData>
            </a:graphic>
          </wp:inline>
        </w:drawing>
      </w:r>
    </w:p>
    <w:p w:rsidR="00367E1B" w:rsidRPr="00367E1B" w:rsidRDefault="00367E1B" w:rsidP="00534678">
      <w:pPr>
        <w:ind w:firstLineChars="392" w:firstLine="826"/>
      </w:pPr>
      <w:r w:rsidRPr="00367E1B">
        <w:rPr>
          <w:b/>
          <w:bCs/>
        </w:rPr>
        <w:t xml:space="preserve">System Name: </w:t>
      </w:r>
      <w:r w:rsidRPr="00367E1B">
        <w:t>Set a</w:t>
      </w:r>
      <w:r w:rsidR="00534678">
        <w:rPr>
          <w:rFonts w:hint="eastAsia"/>
        </w:rPr>
        <w:t>n</w:t>
      </w:r>
      <w:r w:rsidRPr="00367E1B">
        <w:t xml:space="preserve"> alias for current emergency system.</w:t>
      </w:r>
    </w:p>
    <w:p w:rsidR="00367E1B" w:rsidRDefault="00367E1B" w:rsidP="00367E1B">
      <w:pPr>
        <w:pStyle w:val="a3"/>
        <w:ind w:left="765" w:firstLineChars="0" w:firstLine="0"/>
        <w:rPr>
          <w:b/>
          <w:bCs/>
        </w:rPr>
      </w:pPr>
      <w:r w:rsidRPr="00367E1B">
        <w:rPr>
          <w:b/>
          <w:bCs/>
        </w:rPr>
        <w:t>Alarm Type</w:t>
      </w:r>
      <w:r w:rsidRPr="00367E1B">
        <w:t>: An alarm is a non-voice signal that triggers an alert indication on another radio. This feature specifies the behavior of the initiating radio's alarm when the emergency button is pressed.</w:t>
      </w:r>
      <w:r w:rsidRPr="00367E1B">
        <w:rPr>
          <w:b/>
          <w:bCs/>
        </w:rPr>
        <w:t xml:space="preserve"> </w:t>
      </w:r>
    </w:p>
    <w:p w:rsidR="00367E1B" w:rsidRPr="00367E1B" w:rsidRDefault="00534678" w:rsidP="00367E1B">
      <w:pPr>
        <w:pStyle w:val="a3"/>
        <w:ind w:left="765" w:firstLineChars="0" w:firstLine="0"/>
      </w:pPr>
      <w:r>
        <w:rPr>
          <w:b/>
          <w:bCs/>
        </w:rPr>
        <w:t>Regular</w:t>
      </w:r>
      <w:r w:rsidR="00367E1B" w:rsidRPr="00367E1B">
        <w:rPr>
          <w:b/>
          <w:bCs/>
        </w:rPr>
        <w:t>:</w:t>
      </w:r>
      <w:r>
        <w:rPr>
          <w:rFonts w:hint="eastAsia"/>
          <w:b/>
          <w:bCs/>
        </w:rPr>
        <w:t xml:space="preserve"> </w:t>
      </w:r>
      <w:r w:rsidR="00367E1B" w:rsidRPr="00367E1B">
        <w:t>The radio transmits an alarm signal and provides audio and visual indication that it is in Emergency mode.  </w:t>
      </w:r>
      <w:r w:rsidR="00367E1B" w:rsidRPr="00367E1B">
        <w:rPr>
          <w:b/>
          <w:bCs/>
        </w:rPr>
        <w:t xml:space="preserve"> </w:t>
      </w:r>
    </w:p>
    <w:p w:rsidR="00367E1B" w:rsidRPr="00367E1B" w:rsidRDefault="00534678" w:rsidP="00367E1B">
      <w:pPr>
        <w:pStyle w:val="a3"/>
        <w:ind w:left="765" w:firstLineChars="0" w:firstLine="0"/>
      </w:pPr>
      <w:r>
        <w:rPr>
          <w:b/>
          <w:bCs/>
        </w:rPr>
        <w:t>Silent</w:t>
      </w:r>
      <w:r w:rsidR="00367E1B" w:rsidRPr="00367E1B">
        <w:rPr>
          <w:b/>
          <w:bCs/>
        </w:rPr>
        <w:t>:</w:t>
      </w:r>
      <w:r>
        <w:rPr>
          <w:rFonts w:hint="eastAsia"/>
          <w:b/>
          <w:bCs/>
        </w:rPr>
        <w:t xml:space="preserve"> </w:t>
      </w:r>
      <w:r w:rsidR="00367E1B" w:rsidRPr="00367E1B">
        <w:t xml:space="preserve">The radio transmits an alarm signal but gives no audio or visual indication that it is in Emergency mode. In addition, it will not unmute to any received audio.   </w:t>
      </w:r>
    </w:p>
    <w:p w:rsidR="00367E1B" w:rsidRPr="00367E1B" w:rsidRDefault="00CA69F0" w:rsidP="00367E1B">
      <w:pPr>
        <w:pStyle w:val="a3"/>
        <w:ind w:left="765" w:firstLineChars="0" w:firstLine="0"/>
      </w:pPr>
      <w:r>
        <w:rPr>
          <w:b/>
          <w:bCs/>
        </w:rPr>
        <w:lastRenderedPageBreak/>
        <w:t>Silent w/ Voice</w:t>
      </w:r>
      <w:r w:rsidR="00367E1B" w:rsidRPr="00367E1B">
        <w:rPr>
          <w:b/>
          <w:bCs/>
        </w:rPr>
        <w:t>:</w:t>
      </w:r>
      <w:r>
        <w:rPr>
          <w:rFonts w:hint="eastAsia"/>
          <w:b/>
          <w:bCs/>
        </w:rPr>
        <w:t xml:space="preserve"> </w:t>
      </w:r>
      <w:r w:rsidR="00367E1B" w:rsidRPr="00367E1B">
        <w:t>The radio transmits an alarm signal but gives no audio or visual indication that it is in Emergency mode. The radio then unmutes to qualified channel activity.  </w:t>
      </w:r>
    </w:p>
    <w:p w:rsidR="00367E1B" w:rsidRPr="00367E1B" w:rsidRDefault="00367E1B" w:rsidP="00367E1B">
      <w:pPr>
        <w:pStyle w:val="a3"/>
        <w:ind w:left="765" w:firstLineChars="0" w:firstLine="0"/>
      </w:pPr>
      <w:r w:rsidRPr="00367E1B">
        <w:rPr>
          <w:b/>
          <w:bCs/>
        </w:rPr>
        <w:t xml:space="preserve">Alarm Mode: </w:t>
      </w:r>
      <w:r w:rsidRPr="00367E1B">
        <w:t>Defines the radio’s behavior when the radio's emergency button is pressed.</w:t>
      </w:r>
    </w:p>
    <w:p w:rsidR="00367E1B" w:rsidRPr="00367E1B" w:rsidRDefault="00367E1B" w:rsidP="00367E1B">
      <w:pPr>
        <w:pStyle w:val="a3"/>
        <w:ind w:left="765" w:firstLineChars="0" w:firstLine="0"/>
      </w:pPr>
      <w:r w:rsidRPr="00367E1B">
        <w:rPr>
          <w:b/>
          <w:bCs/>
        </w:rPr>
        <w:t xml:space="preserve">Emergency Alarm: </w:t>
      </w:r>
      <w:r w:rsidRPr="00367E1B">
        <w:t>The radio sends an emergency alarm and exits the emergency mode. This alarm is a non-voice signal that triggers an alert indication on another radio.  </w:t>
      </w:r>
      <w:r w:rsidRPr="00367E1B">
        <w:rPr>
          <w:b/>
          <w:bCs/>
        </w:rPr>
        <w:t xml:space="preserve"> </w:t>
      </w:r>
    </w:p>
    <w:p w:rsidR="00367E1B" w:rsidRPr="00367E1B" w:rsidRDefault="00367E1B" w:rsidP="00367E1B">
      <w:pPr>
        <w:pStyle w:val="a3"/>
        <w:ind w:left="765" w:firstLineChars="0" w:firstLine="0"/>
      </w:pPr>
      <w:r w:rsidRPr="00367E1B">
        <w:rPr>
          <w:b/>
          <w:bCs/>
        </w:rPr>
        <w:t>Emergency Alarm w/ Call:</w:t>
      </w:r>
      <w:r w:rsidR="00CA69F0">
        <w:rPr>
          <w:rFonts w:hint="eastAsia"/>
          <w:b/>
          <w:bCs/>
        </w:rPr>
        <w:t xml:space="preserve"> </w:t>
      </w:r>
      <w:r w:rsidRPr="00367E1B">
        <w:t xml:space="preserve">An emergency alarm is sent, after which an emergency call can be transmitted by pressing the Push-To-Talk (PTT) button. </w:t>
      </w:r>
      <w:r w:rsidRPr="00367E1B">
        <w:rPr>
          <w:b/>
          <w:bCs/>
        </w:rPr>
        <w:t xml:space="preserve">  </w:t>
      </w:r>
    </w:p>
    <w:p w:rsidR="00367E1B" w:rsidRPr="00367E1B" w:rsidRDefault="00367E1B" w:rsidP="00367E1B">
      <w:pPr>
        <w:pStyle w:val="a3"/>
        <w:ind w:left="765" w:firstLineChars="0" w:firstLine="0"/>
      </w:pPr>
      <w:r w:rsidRPr="00367E1B">
        <w:rPr>
          <w:b/>
          <w:bCs/>
        </w:rPr>
        <w:t xml:space="preserve">Emergency Alarm w/ Voice to Follow   </w:t>
      </w:r>
      <w:r w:rsidRPr="00367E1B">
        <w:t xml:space="preserve">This option enables the Hot Mic feature, allowing for the programming of the Hot Mic related features, i.e. Hot Mic Duration. An emergency alarm is sent and the microphone is activated for an emergency call. Voice is transmitted without the need to press the Push-To-Talk (PTT) button </w:t>
      </w:r>
    </w:p>
    <w:p w:rsidR="00367E1B" w:rsidRPr="00367E1B" w:rsidRDefault="00367E1B" w:rsidP="00367E1B">
      <w:pPr>
        <w:ind w:firstLineChars="346" w:firstLine="729"/>
      </w:pPr>
      <w:r w:rsidRPr="00367E1B">
        <w:rPr>
          <w:b/>
          <w:bCs/>
        </w:rPr>
        <w:t xml:space="preserve">Revert Channel: </w:t>
      </w:r>
      <w:r w:rsidRPr="00367E1B">
        <w:t xml:space="preserve">This is the channel used for digital emergency alarm or voice. </w:t>
      </w:r>
    </w:p>
    <w:p w:rsidR="00367E1B" w:rsidRPr="00367E1B" w:rsidRDefault="00367E1B" w:rsidP="00367E1B">
      <w:pPr>
        <w:pStyle w:val="a3"/>
        <w:ind w:left="765" w:firstLineChars="0" w:firstLine="0"/>
      </w:pPr>
      <w:r w:rsidRPr="00367E1B">
        <w:rPr>
          <w:b/>
          <w:bCs/>
        </w:rPr>
        <w:t>Impolite Retries:</w:t>
      </w:r>
      <w:r w:rsidR="00CA69F0">
        <w:rPr>
          <w:rFonts w:hint="eastAsia"/>
          <w:b/>
          <w:bCs/>
        </w:rPr>
        <w:t xml:space="preserve"> </w:t>
      </w:r>
      <w:r w:rsidRPr="00367E1B">
        <w:t>An impolite transmission is a transmission that occurs even when there is activity on the current channel. The radio tries a number of impolite transmissions to get an acknowledgement and then goes on to try a number of polite transmissions. This feature sets the number of attempts to transmit an emergency alarm impolitely.</w:t>
      </w:r>
    </w:p>
    <w:p w:rsidR="00367E1B" w:rsidRPr="00367E1B" w:rsidRDefault="00367E1B" w:rsidP="00367E1B">
      <w:pPr>
        <w:pStyle w:val="a3"/>
        <w:ind w:left="765" w:firstLineChars="0" w:firstLine="0"/>
      </w:pPr>
      <w:r w:rsidRPr="00367E1B">
        <w:rPr>
          <w:b/>
          <w:bCs/>
        </w:rPr>
        <w:t>Polite Retries</w:t>
      </w:r>
      <w:r w:rsidRPr="00367E1B">
        <w:t>: A polite transmission is a transmission that occurs only when the current channel is free of activity. The radio tries a number of impolite transmissions to get an acknowledgement before trying a number of polite transmissions. This feature sets the number of attempts to transmit an emergency alarm politely.</w:t>
      </w:r>
    </w:p>
    <w:p w:rsidR="00367E1B" w:rsidRPr="00367E1B" w:rsidRDefault="00367E1B" w:rsidP="00367E1B">
      <w:pPr>
        <w:pStyle w:val="a3"/>
        <w:ind w:left="765" w:firstLineChars="0" w:firstLine="0"/>
      </w:pPr>
      <w:r w:rsidRPr="00367E1B">
        <w:rPr>
          <w:b/>
          <w:bCs/>
        </w:rPr>
        <w:t xml:space="preserve">Hot Mic: </w:t>
      </w:r>
      <w:r w:rsidRPr="00367E1B">
        <w:t>Set the mic valid duration during emergency call when the Alarm mode set to Emergency Alarm w/ Voice to Follow.</w:t>
      </w:r>
    </w:p>
    <w:p w:rsidR="00367E1B" w:rsidRPr="00367E1B" w:rsidRDefault="00367E1B" w:rsidP="00367E1B">
      <w:pPr>
        <w:pStyle w:val="a3"/>
        <w:numPr>
          <w:ilvl w:val="0"/>
          <w:numId w:val="14"/>
        </w:numPr>
        <w:ind w:firstLine="420"/>
      </w:pPr>
      <w:r w:rsidRPr="00367E1B">
        <w:rPr>
          <w:bCs/>
        </w:rPr>
        <w:t>Step 2:  Enable emergency system in channel edit.</w:t>
      </w:r>
    </w:p>
    <w:p w:rsidR="00367E1B" w:rsidRDefault="00367E1B" w:rsidP="00367E1B">
      <w:pPr>
        <w:pStyle w:val="a3"/>
        <w:ind w:left="765" w:firstLineChars="0" w:firstLine="0"/>
      </w:pPr>
      <w:r>
        <w:rPr>
          <w:rFonts w:hint="eastAsia"/>
        </w:rPr>
        <w:t xml:space="preserve">          </w:t>
      </w:r>
      <w:r w:rsidRPr="00367E1B">
        <w:rPr>
          <w:noProof/>
        </w:rPr>
        <w:drawing>
          <wp:inline distT="0" distB="0" distL="0" distR="0">
            <wp:extent cx="4751358" cy="2516934"/>
            <wp:effectExtent l="19050" t="0" r="0" b="0"/>
            <wp:docPr id="25" name="图片 25" descr="C:\Documents and Settings\Administrator\Application Data\Tencent\Users\275662734\QQ\WinTemp\RichOle\FD}(M0CY)AUW1VQASPU10B9.jpg"/>
            <wp:cNvGraphicFramePr/>
            <a:graphic xmlns:a="http://schemas.openxmlformats.org/drawingml/2006/main">
              <a:graphicData uri="http://schemas.openxmlformats.org/drawingml/2006/picture">
                <pic:pic xmlns:pic="http://schemas.openxmlformats.org/drawingml/2006/picture">
                  <pic:nvPicPr>
                    <pic:cNvPr id="43009" name="Picture 1" descr="C:\Documents and Settings\Administrator\Application Data\Tencent\Users\275662734\QQ\WinTemp\RichOle\FD}(M0CY)AUW1VQASPU10B9.jpg"/>
                    <pic:cNvPicPr>
                      <a:picLocks noChangeAspect="1" noChangeArrowheads="1"/>
                    </pic:cNvPicPr>
                  </pic:nvPicPr>
                  <pic:blipFill>
                    <a:blip r:embed="rId26"/>
                    <a:srcRect/>
                    <a:stretch>
                      <a:fillRect/>
                    </a:stretch>
                  </pic:blipFill>
                  <pic:spPr bwMode="auto">
                    <a:xfrm>
                      <a:off x="0" y="0"/>
                      <a:ext cx="4747827" cy="2515064"/>
                    </a:xfrm>
                    <a:prstGeom prst="rect">
                      <a:avLst/>
                    </a:prstGeom>
                    <a:noFill/>
                  </pic:spPr>
                </pic:pic>
              </a:graphicData>
            </a:graphic>
          </wp:inline>
        </w:drawing>
      </w:r>
    </w:p>
    <w:p w:rsidR="00367E1B" w:rsidRPr="00367E1B" w:rsidRDefault="00367E1B" w:rsidP="00367E1B">
      <w:pPr>
        <w:pStyle w:val="a3"/>
        <w:ind w:left="765" w:firstLineChars="0" w:firstLine="0"/>
      </w:pPr>
      <w:r w:rsidRPr="00367E1B">
        <w:rPr>
          <w:b/>
          <w:bCs/>
        </w:rPr>
        <w:t>Emergency System</w:t>
      </w:r>
      <w:r w:rsidRPr="00367E1B">
        <w:t>: Associates any available digital emergency system to this channel for use during an emergency. Selecting the None option disables the user from transmitting an emergency call from this channel.</w:t>
      </w:r>
    </w:p>
    <w:p w:rsidR="00367E1B" w:rsidRDefault="00367E1B" w:rsidP="00367E1B">
      <w:pPr>
        <w:pStyle w:val="a3"/>
        <w:ind w:left="765" w:firstLineChars="0" w:firstLine="0"/>
        <w:rPr>
          <w:b/>
          <w:bCs/>
        </w:rPr>
      </w:pPr>
      <w:r w:rsidRPr="00367E1B">
        <w:rPr>
          <w:b/>
          <w:bCs/>
        </w:rPr>
        <w:t>Emergency Alarm Ack</w:t>
      </w:r>
      <w:r w:rsidRPr="00367E1B">
        <w:t xml:space="preserve">: Determines if the radio is allowed to acknowledge an emergency </w:t>
      </w:r>
      <w:r w:rsidRPr="00367E1B">
        <w:lastRenderedPageBreak/>
        <w:t>alarm</w:t>
      </w:r>
      <w:r w:rsidRPr="00367E1B">
        <w:rPr>
          <w:b/>
          <w:bCs/>
        </w:rPr>
        <w:t xml:space="preserve"> </w:t>
      </w:r>
    </w:p>
    <w:p w:rsidR="00367E1B" w:rsidRPr="00367E1B" w:rsidRDefault="00367E1B" w:rsidP="00367E1B">
      <w:pPr>
        <w:pStyle w:val="a3"/>
        <w:numPr>
          <w:ilvl w:val="0"/>
          <w:numId w:val="14"/>
        </w:numPr>
        <w:ind w:firstLineChars="0"/>
      </w:pPr>
      <w:r w:rsidRPr="00367E1B">
        <w:rPr>
          <w:bCs/>
        </w:rPr>
        <w:t>Program emergency button in button setting.</w:t>
      </w:r>
      <w:r w:rsidRPr="00367E1B">
        <w:t xml:space="preserve"> </w:t>
      </w:r>
    </w:p>
    <w:p w:rsidR="00367E1B" w:rsidRPr="00367E1B" w:rsidRDefault="00367E1B" w:rsidP="00367E1B">
      <w:pPr>
        <w:pStyle w:val="a3"/>
        <w:ind w:left="765" w:firstLineChars="0" w:firstLine="0"/>
      </w:pPr>
      <w:r w:rsidRPr="00367E1B">
        <w:rPr>
          <w:noProof/>
        </w:rPr>
        <w:drawing>
          <wp:inline distT="0" distB="0" distL="0" distR="0">
            <wp:extent cx="4880754" cy="1708030"/>
            <wp:effectExtent l="19050" t="0" r="0" b="0"/>
            <wp:docPr id="26" name="图片 26" descr="C:\Documents and Settings\Administrator\Application Data\Tencent\Users\275662734\QQ\WinTemp\RichOle\_9O3NGJ9BP0UBC}K(AHSIK6.jpg"/>
            <wp:cNvGraphicFramePr/>
            <a:graphic xmlns:a="http://schemas.openxmlformats.org/drawingml/2006/main">
              <a:graphicData uri="http://schemas.openxmlformats.org/drawingml/2006/picture">
                <pic:pic xmlns:pic="http://schemas.openxmlformats.org/drawingml/2006/picture">
                  <pic:nvPicPr>
                    <pic:cNvPr id="46081" name="Picture 1" descr="C:\Documents and Settings\Administrator\Application Data\Tencent\Users\275662734\QQ\WinTemp\RichOle\_9O3NGJ9BP0UBC}K(AHSIK6.jpg"/>
                    <pic:cNvPicPr>
                      <a:picLocks noChangeAspect="1" noChangeArrowheads="1"/>
                    </pic:cNvPicPr>
                  </pic:nvPicPr>
                  <pic:blipFill>
                    <a:blip r:embed="rId27"/>
                    <a:srcRect/>
                    <a:stretch>
                      <a:fillRect/>
                    </a:stretch>
                  </pic:blipFill>
                  <pic:spPr bwMode="auto">
                    <a:xfrm>
                      <a:off x="0" y="0"/>
                      <a:ext cx="4886035" cy="1709878"/>
                    </a:xfrm>
                    <a:prstGeom prst="rect">
                      <a:avLst/>
                    </a:prstGeom>
                    <a:noFill/>
                  </pic:spPr>
                </pic:pic>
              </a:graphicData>
            </a:graphic>
          </wp:inline>
        </w:drawing>
      </w:r>
    </w:p>
    <w:p w:rsidR="00367E1B" w:rsidRPr="007E5354" w:rsidRDefault="00367E1B" w:rsidP="007E5354">
      <w:pPr>
        <w:pStyle w:val="2"/>
        <w:numPr>
          <w:ilvl w:val="1"/>
          <w:numId w:val="21"/>
        </w:numPr>
        <w:rPr>
          <w:sz w:val="24"/>
          <w:szCs w:val="24"/>
        </w:rPr>
      </w:pPr>
      <w:bookmarkStart w:id="10" w:name="_Toc394048236"/>
      <w:r w:rsidRPr="00214B24">
        <w:rPr>
          <w:sz w:val="24"/>
          <w:szCs w:val="24"/>
        </w:rPr>
        <w:t>Program</w:t>
      </w:r>
      <w:r w:rsidR="00CA69F0">
        <w:rPr>
          <w:rFonts w:hint="eastAsia"/>
          <w:sz w:val="24"/>
          <w:szCs w:val="24"/>
        </w:rPr>
        <w:t>ming</w:t>
      </w:r>
      <w:r w:rsidRPr="00214B24">
        <w:rPr>
          <w:sz w:val="24"/>
          <w:szCs w:val="24"/>
        </w:rPr>
        <w:t xml:space="preserve"> the Digital Message</w:t>
      </w:r>
      <w:bookmarkEnd w:id="10"/>
    </w:p>
    <w:p w:rsidR="00367E1B" w:rsidRDefault="00367E1B" w:rsidP="00367E1B">
      <w:pPr>
        <w:pStyle w:val="a3"/>
        <w:ind w:left="633" w:firstLineChars="0" w:firstLine="0"/>
        <w:rPr>
          <w:bCs/>
        </w:rPr>
      </w:pPr>
      <w:r w:rsidRPr="00367E1B">
        <w:rPr>
          <w:bCs/>
        </w:rPr>
        <w:t>You can sen</w:t>
      </w:r>
      <w:r>
        <w:rPr>
          <w:rFonts w:hint="eastAsia"/>
          <w:bCs/>
        </w:rPr>
        <w:t>d</w:t>
      </w:r>
      <w:r w:rsidRPr="00367E1B">
        <w:rPr>
          <w:bCs/>
        </w:rPr>
        <w:t xml:space="preserve"> a preset message. You also can send a message by keypad writing. If you want to send a preset message, you should pre-program in programming software.</w:t>
      </w:r>
    </w:p>
    <w:p w:rsidR="00367E1B" w:rsidRDefault="00367E1B" w:rsidP="00367E1B">
      <w:pPr>
        <w:pStyle w:val="a3"/>
        <w:ind w:left="633" w:firstLineChars="0" w:firstLine="0"/>
      </w:pPr>
      <w:r w:rsidRPr="00367E1B">
        <w:rPr>
          <w:noProof/>
        </w:rPr>
        <w:drawing>
          <wp:inline distT="0" distB="0" distL="0" distR="0">
            <wp:extent cx="4967018" cy="1740027"/>
            <wp:effectExtent l="19050" t="0" r="5032" b="0"/>
            <wp:docPr id="27" name="图片 27" descr="C:\Documents and Settings\Administrator\Application Data\Tencent\Users\275662734\QQ\WinTemp\RichOle\W@9%J1FJRQ6L%A]T1`4ROZ4.jpg"/>
            <wp:cNvGraphicFramePr/>
            <a:graphic xmlns:a="http://schemas.openxmlformats.org/drawingml/2006/main">
              <a:graphicData uri="http://schemas.openxmlformats.org/drawingml/2006/picture">
                <pic:pic xmlns:pic="http://schemas.openxmlformats.org/drawingml/2006/picture">
                  <pic:nvPicPr>
                    <pic:cNvPr id="47105" name="Picture 1" descr="C:\Documents and Settings\Administrator\Application Data\Tencent\Users\275662734\QQ\WinTemp\RichOle\W@9%J1FJRQ6L%A]T1`4ROZ4.jpg"/>
                    <pic:cNvPicPr>
                      <a:picLocks noChangeAspect="1" noChangeArrowheads="1"/>
                    </pic:cNvPicPr>
                  </pic:nvPicPr>
                  <pic:blipFill>
                    <a:blip r:embed="rId28"/>
                    <a:srcRect/>
                    <a:stretch>
                      <a:fillRect/>
                    </a:stretch>
                  </pic:blipFill>
                  <pic:spPr bwMode="auto">
                    <a:xfrm>
                      <a:off x="0" y="0"/>
                      <a:ext cx="4966341" cy="1739790"/>
                    </a:xfrm>
                    <a:prstGeom prst="rect">
                      <a:avLst/>
                    </a:prstGeom>
                    <a:noFill/>
                  </pic:spPr>
                </pic:pic>
              </a:graphicData>
            </a:graphic>
          </wp:inline>
        </w:drawing>
      </w:r>
    </w:p>
    <w:p w:rsidR="00367E1B" w:rsidRPr="00367E1B" w:rsidRDefault="00367E1B" w:rsidP="00CA69F0">
      <w:pPr>
        <w:pStyle w:val="a3"/>
        <w:ind w:left="633" w:firstLineChars="0" w:firstLine="0"/>
      </w:pPr>
      <w:r w:rsidRPr="00367E1B">
        <w:t>There are two ways to send a message. One is by menu and an</w:t>
      </w:r>
      <w:r w:rsidR="00CA69F0">
        <w:rPr>
          <w:rFonts w:hint="eastAsia"/>
        </w:rPr>
        <w:t>o</w:t>
      </w:r>
      <w:r w:rsidRPr="00367E1B">
        <w:t>ther way is by one touch button.</w:t>
      </w:r>
    </w:p>
    <w:p w:rsidR="00367E1B" w:rsidRPr="00367E1B" w:rsidRDefault="00367E1B" w:rsidP="00214B24">
      <w:pPr>
        <w:pStyle w:val="a3"/>
        <w:numPr>
          <w:ilvl w:val="0"/>
          <w:numId w:val="15"/>
        </w:numPr>
        <w:ind w:firstLineChars="0"/>
      </w:pPr>
      <w:r w:rsidRPr="00367E1B">
        <w:t>If you want to send a message by menu, you should enable message in menu. The defaulting setting is enabled.</w:t>
      </w:r>
    </w:p>
    <w:p w:rsidR="00367E1B" w:rsidRDefault="00367E1B" w:rsidP="00367E1B">
      <w:pPr>
        <w:pStyle w:val="a3"/>
        <w:ind w:left="633" w:firstLineChars="0" w:firstLine="0"/>
      </w:pPr>
      <w:r w:rsidRPr="00367E1B">
        <w:rPr>
          <w:noProof/>
        </w:rPr>
        <w:drawing>
          <wp:inline distT="0" distB="0" distL="0" distR="0">
            <wp:extent cx="4785864" cy="2596551"/>
            <wp:effectExtent l="19050" t="0" r="0" b="0"/>
            <wp:docPr id="28" name="图片 28" descr="C:\Documents and Settings\Administrator\Application Data\Tencent\Users\275662734\QQ\WinTemp\RichOle\1[YR(`O)NTJB$~`J3`$7ETD.jpg"/>
            <wp:cNvGraphicFramePr/>
            <a:graphic xmlns:a="http://schemas.openxmlformats.org/drawingml/2006/main">
              <a:graphicData uri="http://schemas.openxmlformats.org/drawingml/2006/picture">
                <pic:pic xmlns:pic="http://schemas.openxmlformats.org/drawingml/2006/picture">
                  <pic:nvPicPr>
                    <pic:cNvPr id="3073" name="Picture 1" descr="C:\Documents and Settings\Administrator\Application Data\Tencent\Users\275662734\QQ\WinTemp\RichOle\1[YR(`O)NTJB$~`J3`$7ETD.jpg"/>
                    <pic:cNvPicPr>
                      <a:picLocks noChangeAspect="1" noChangeArrowheads="1"/>
                    </pic:cNvPicPr>
                  </pic:nvPicPr>
                  <pic:blipFill>
                    <a:blip r:embed="rId29"/>
                    <a:srcRect/>
                    <a:stretch>
                      <a:fillRect/>
                    </a:stretch>
                  </pic:blipFill>
                  <pic:spPr bwMode="auto">
                    <a:xfrm>
                      <a:off x="0" y="0"/>
                      <a:ext cx="4788693" cy="2598086"/>
                    </a:xfrm>
                    <a:prstGeom prst="rect">
                      <a:avLst/>
                    </a:prstGeom>
                    <a:noFill/>
                  </pic:spPr>
                </pic:pic>
              </a:graphicData>
            </a:graphic>
          </wp:inline>
        </w:drawing>
      </w:r>
    </w:p>
    <w:p w:rsidR="00367E1B" w:rsidRDefault="00214B24" w:rsidP="00214B24">
      <w:pPr>
        <w:pStyle w:val="a3"/>
        <w:numPr>
          <w:ilvl w:val="0"/>
          <w:numId w:val="15"/>
        </w:numPr>
        <w:ind w:firstLineChars="0"/>
      </w:pPr>
      <w:r w:rsidRPr="00214B24">
        <w:t xml:space="preserve">If you want to send a message by one touch button, you can program them in key </w:t>
      </w:r>
      <w:r w:rsidRPr="00214B24">
        <w:lastRenderedPageBreak/>
        <w:t>button setting</w:t>
      </w:r>
    </w:p>
    <w:p w:rsidR="00214B24" w:rsidRDefault="00214B24" w:rsidP="00367E1B">
      <w:pPr>
        <w:pStyle w:val="a3"/>
        <w:ind w:left="633" w:firstLineChars="0" w:firstLine="0"/>
      </w:pPr>
      <w:r w:rsidRPr="00214B24">
        <w:rPr>
          <w:noProof/>
        </w:rPr>
        <w:drawing>
          <wp:inline distT="0" distB="0" distL="0" distR="0">
            <wp:extent cx="4785864" cy="2559940"/>
            <wp:effectExtent l="19050" t="0" r="0" b="0"/>
            <wp:docPr id="29" name="图片 29" descr="C:\Documents and Settings\Administrator\Application Data\Tencent\Users\275662734\QQ\WinTemp\RichOle\9](~([ST187[2~EK$~KAZ_W.jpg"/>
            <wp:cNvGraphicFramePr/>
            <a:graphic xmlns:a="http://schemas.openxmlformats.org/drawingml/2006/main">
              <a:graphicData uri="http://schemas.openxmlformats.org/drawingml/2006/picture">
                <pic:pic xmlns:pic="http://schemas.openxmlformats.org/drawingml/2006/picture">
                  <pic:nvPicPr>
                    <pic:cNvPr id="49153" name="Picture 1" descr="C:\Documents and Settings\Administrator\Application Data\Tencent\Users\275662734\QQ\WinTemp\RichOle\9](~([ST187[2~EK$~KAZ_W.jpg"/>
                    <pic:cNvPicPr>
                      <a:picLocks noChangeAspect="1" noChangeArrowheads="1"/>
                    </pic:cNvPicPr>
                  </pic:nvPicPr>
                  <pic:blipFill>
                    <a:blip r:embed="rId30"/>
                    <a:srcRect/>
                    <a:stretch>
                      <a:fillRect/>
                    </a:stretch>
                  </pic:blipFill>
                  <pic:spPr bwMode="auto">
                    <a:xfrm>
                      <a:off x="0" y="0"/>
                      <a:ext cx="4786421" cy="2560238"/>
                    </a:xfrm>
                    <a:prstGeom prst="rect">
                      <a:avLst/>
                    </a:prstGeom>
                    <a:noFill/>
                  </pic:spPr>
                </pic:pic>
              </a:graphicData>
            </a:graphic>
          </wp:inline>
        </w:drawing>
      </w:r>
    </w:p>
    <w:p w:rsidR="00214B24" w:rsidRPr="00214B24" w:rsidRDefault="00214B24" w:rsidP="00214B24">
      <w:pPr>
        <w:pStyle w:val="a3"/>
        <w:ind w:left="633"/>
      </w:pPr>
      <w:r w:rsidRPr="00214B24">
        <w:t xml:space="preserve">         </w:t>
      </w:r>
    </w:p>
    <w:p w:rsidR="00214B24" w:rsidRPr="00214B24" w:rsidRDefault="00214B24" w:rsidP="00214B24">
      <w:pPr>
        <w:pStyle w:val="a3"/>
        <w:ind w:left="633" w:firstLineChars="0" w:firstLine="0"/>
      </w:pPr>
      <w:r w:rsidRPr="00214B24">
        <w:rPr>
          <w:b/>
          <w:bCs/>
        </w:rPr>
        <w:t xml:space="preserve">Mode: </w:t>
      </w:r>
      <w:r w:rsidRPr="00214B24">
        <w:t>One touch button can be used to send a digital call or DT</w:t>
      </w:r>
      <w:r w:rsidR="00CA69F0">
        <w:t xml:space="preserve">MF. So you can set the mode to </w:t>
      </w:r>
      <w:r w:rsidRPr="00214B24">
        <w:t xml:space="preserve">analog or digital. If set </w:t>
      </w:r>
      <w:r w:rsidR="00CA69F0">
        <w:rPr>
          <w:rFonts w:hint="eastAsia"/>
        </w:rPr>
        <w:t>to digital</w:t>
      </w:r>
      <w:r w:rsidRPr="00214B24">
        <w:t xml:space="preserve">, it is used to send a digital call. If set to </w:t>
      </w:r>
      <w:r w:rsidR="00CA69F0">
        <w:rPr>
          <w:rFonts w:hint="eastAsia"/>
        </w:rPr>
        <w:t>analog</w:t>
      </w:r>
      <w:r w:rsidRPr="00214B24">
        <w:t>, it is used to send a DTMF call.</w:t>
      </w:r>
    </w:p>
    <w:p w:rsidR="00214B24" w:rsidRPr="00214B24" w:rsidRDefault="00214B24" w:rsidP="00214B24">
      <w:pPr>
        <w:ind w:leftChars="292" w:left="613"/>
      </w:pPr>
      <w:r w:rsidRPr="00214B24">
        <w:rPr>
          <w:b/>
          <w:bCs/>
        </w:rPr>
        <w:t xml:space="preserve">Call: </w:t>
      </w:r>
      <w:r w:rsidRPr="00214B24">
        <w:t>If set the mode to digital, here is used to select the target contact who</w:t>
      </w:r>
      <w:r w:rsidR="00CA69F0">
        <w:rPr>
          <w:rFonts w:hint="eastAsia"/>
        </w:rPr>
        <w:t>m</w:t>
      </w:r>
      <w:r w:rsidRPr="00214B24">
        <w:t xml:space="preserve"> you will send a call to.</w:t>
      </w:r>
    </w:p>
    <w:p w:rsidR="00214B24" w:rsidRDefault="00214B24" w:rsidP="00214B24">
      <w:pPr>
        <w:pStyle w:val="a3"/>
        <w:ind w:left="633" w:firstLineChars="0" w:firstLine="0"/>
      </w:pPr>
      <w:r w:rsidRPr="00214B24">
        <w:rPr>
          <w:b/>
          <w:bCs/>
        </w:rPr>
        <w:t>Call Type</w:t>
      </w:r>
      <w:r w:rsidRPr="00214B24">
        <w:t xml:space="preserve">: Here is used to select the call type. You can select it to message or call. If you set it to message, when you press one touch button, you will send a message to the </w:t>
      </w:r>
      <w:r w:rsidR="00CA69F0">
        <w:t>pe</w:t>
      </w:r>
      <w:r w:rsidR="00CA69F0">
        <w:rPr>
          <w:rFonts w:hint="eastAsia"/>
        </w:rPr>
        <w:t>rson</w:t>
      </w:r>
      <w:r w:rsidR="00CA69F0" w:rsidRPr="00214B24">
        <w:t xml:space="preserve"> who</w:t>
      </w:r>
      <w:r w:rsidR="00CA69F0">
        <w:t xml:space="preserve"> </w:t>
      </w:r>
      <w:r w:rsidR="00CA69F0">
        <w:rPr>
          <w:rFonts w:hint="eastAsia"/>
        </w:rPr>
        <w:t>is</w:t>
      </w:r>
      <w:r w:rsidRPr="00214B24">
        <w:t xml:space="preserve"> select</w:t>
      </w:r>
      <w:r w:rsidR="00CA69F0">
        <w:rPr>
          <w:rFonts w:hint="eastAsia"/>
        </w:rPr>
        <w:t>ed</w:t>
      </w:r>
      <w:r w:rsidRPr="00214B24">
        <w:t xml:space="preserve"> in call</w:t>
      </w:r>
      <w:r>
        <w:rPr>
          <w:rFonts w:hint="eastAsia"/>
        </w:rPr>
        <w:t>.</w:t>
      </w:r>
    </w:p>
    <w:p w:rsidR="00214B24" w:rsidRDefault="00214B24" w:rsidP="00214B24">
      <w:pPr>
        <w:pStyle w:val="a3"/>
        <w:numPr>
          <w:ilvl w:val="0"/>
          <w:numId w:val="15"/>
        </w:numPr>
        <w:ind w:firstLineChars="0"/>
      </w:pPr>
      <w:r w:rsidRPr="00214B24">
        <w:t>At last, you need to enable one touch button in side buttons.</w:t>
      </w:r>
    </w:p>
    <w:p w:rsidR="00214B24" w:rsidRDefault="00214B24" w:rsidP="00214B24">
      <w:pPr>
        <w:pStyle w:val="a3"/>
        <w:ind w:left="633" w:firstLineChars="0" w:firstLine="0"/>
      </w:pPr>
      <w:r w:rsidRPr="00214B24">
        <w:rPr>
          <w:noProof/>
        </w:rPr>
        <w:drawing>
          <wp:inline distT="0" distB="0" distL="0" distR="0">
            <wp:extent cx="4785864" cy="989679"/>
            <wp:effectExtent l="19050" t="0" r="0" b="0"/>
            <wp:docPr id="30" name="图片 30" descr="C:\Documents and Settings\Administrator\Application Data\Tencent\Users\275662734\QQ\WinTemp\RichOle\4TKMZS165AQR4{JSB084]]X.jpg"/>
            <wp:cNvGraphicFramePr/>
            <a:graphic xmlns:a="http://schemas.openxmlformats.org/drawingml/2006/main">
              <a:graphicData uri="http://schemas.openxmlformats.org/drawingml/2006/picture">
                <pic:pic xmlns:pic="http://schemas.openxmlformats.org/drawingml/2006/picture">
                  <pic:nvPicPr>
                    <pic:cNvPr id="50177" name="Picture 1" descr="C:\Documents and Settings\Administrator\Application Data\Tencent\Users\275662734\QQ\WinTemp\RichOle\4TKMZS165AQR4{JSB084]]X.jpg"/>
                    <pic:cNvPicPr>
                      <a:picLocks noChangeAspect="1" noChangeArrowheads="1"/>
                    </pic:cNvPicPr>
                  </pic:nvPicPr>
                  <pic:blipFill>
                    <a:blip r:embed="rId31"/>
                    <a:srcRect/>
                    <a:stretch>
                      <a:fillRect/>
                    </a:stretch>
                  </pic:blipFill>
                  <pic:spPr bwMode="auto">
                    <a:xfrm>
                      <a:off x="0" y="0"/>
                      <a:ext cx="4785212" cy="989544"/>
                    </a:xfrm>
                    <a:prstGeom prst="rect">
                      <a:avLst/>
                    </a:prstGeom>
                    <a:noFill/>
                  </pic:spPr>
                </pic:pic>
              </a:graphicData>
            </a:graphic>
          </wp:inline>
        </w:drawing>
      </w:r>
    </w:p>
    <w:p w:rsidR="00214B24" w:rsidRPr="007E5354" w:rsidRDefault="00214B24" w:rsidP="007E5354">
      <w:pPr>
        <w:pStyle w:val="2"/>
        <w:numPr>
          <w:ilvl w:val="1"/>
          <w:numId w:val="21"/>
        </w:numPr>
        <w:rPr>
          <w:sz w:val="24"/>
          <w:szCs w:val="24"/>
        </w:rPr>
      </w:pPr>
      <w:bookmarkStart w:id="11" w:name="_Toc394048237"/>
      <w:r w:rsidRPr="00214B24">
        <w:rPr>
          <w:rFonts w:hint="eastAsia"/>
          <w:sz w:val="24"/>
          <w:szCs w:val="24"/>
        </w:rPr>
        <w:t>Programming a Digital Remote Call</w:t>
      </w:r>
      <w:bookmarkEnd w:id="11"/>
    </w:p>
    <w:p w:rsidR="00214B24" w:rsidRDefault="00214B24" w:rsidP="00214B24">
      <w:pPr>
        <w:pStyle w:val="a3"/>
        <w:ind w:left="633" w:firstLineChars="0" w:firstLine="0"/>
      </w:pPr>
      <w:r w:rsidRPr="00214B24">
        <w:t xml:space="preserve">TP660 allows user to send and receive </w:t>
      </w:r>
      <w:r w:rsidR="00CA69F0">
        <w:rPr>
          <w:rFonts w:hint="eastAsia"/>
        </w:rPr>
        <w:t xml:space="preserve">multiple </w:t>
      </w:r>
      <w:r w:rsidRPr="00214B24">
        <w:t>kinds of remote control call</w:t>
      </w:r>
      <w:r w:rsidR="00CA69F0">
        <w:rPr>
          <w:rFonts w:hint="eastAsia"/>
        </w:rPr>
        <w:t>s</w:t>
      </w:r>
      <w:r w:rsidRPr="00214B24">
        <w:t>, including radio check, call alert, remote monitor, radio enable and radio disable.</w:t>
      </w:r>
    </w:p>
    <w:p w:rsidR="00214B24" w:rsidRDefault="00214B24" w:rsidP="00214B24">
      <w:pPr>
        <w:pStyle w:val="a3"/>
        <w:numPr>
          <w:ilvl w:val="0"/>
          <w:numId w:val="16"/>
        </w:numPr>
        <w:ind w:firstLineChars="0"/>
      </w:pPr>
      <w:r w:rsidRPr="00214B24">
        <w:t xml:space="preserve">If you want to send a remote control call, you should enable it in menu.      </w:t>
      </w:r>
    </w:p>
    <w:p w:rsidR="00214B24" w:rsidRDefault="00214B24" w:rsidP="00214B24">
      <w:pPr>
        <w:pStyle w:val="a3"/>
        <w:ind w:left="633" w:firstLineChars="0" w:firstLine="0"/>
      </w:pPr>
      <w:r w:rsidRPr="00214B24">
        <w:rPr>
          <w:noProof/>
        </w:rPr>
        <w:lastRenderedPageBreak/>
        <w:drawing>
          <wp:inline distT="0" distB="0" distL="0" distR="0">
            <wp:extent cx="4828996" cy="2810296"/>
            <wp:effectExtent l="19050" t="0" r="0" b="0"/>
            <wp:docPr id="31" name="图片 31" descr="C:\Documents and Settings\Administrator\Application Data\Tencent\Users\275662734\QQ\WinTemp\RichOle\(T]AVASORY[67J~Z7W(KBYU.jpg"/>
            <wp:cNvGraphicFramePr/>
            <a:graphic xmlns:a="http://schemas.openxmlformats.org/drawingml/2006/main">
              <a:graphicData uri="http://schemas.openxmlformats.org/drawingml/2006/picture">
                <pic:pic xmlns:pic="http://schemas.openxmlformats.org/drawingml/2006/picture">
                  <pic:nvPicPr>
                    <pic:cNvPr id="52225" name="Picture 1" descr="C:\Documents and Settings\Administrator\Application Data\Tencent\Users\275662734\QQ\WinTemp\RichOle\(T]AVASORY[67J~Z7W(KBYU.jpg"/>
                    <pic:cNvPicPr>
                      <a:picLocks noChangeAspect="1" noChangeArrowheads="1"/>
                    </pic:cNvPicPr>
                  </pic:nvPicPr>
                  <pic:blipFill>
                    <a:blip r:embed="rId32"/>
                    <a:srcRect/>
                    <a:stretch>
                      <a:fillRect/>
                    </a:stretch>
                  </pic:blipFill>
                  <pic:spPr bwMode="auto">
                    <a:xfrm>
                      <a:off x="0" y="0"/>
                      <a:ext cx="4828338" cy="2809913"/>
                    </a:xfrm>
                    <a:prstGeom prst="rect">
                      <a:avLst/>
                    </a:prstGeom>
                    <a:noFill/>
                  </pic:spPr>
                </pic:pic>
              </a:graphicData>
            </a:graphic>
          </wp:inline>
        </w:drawing>
      </w:r>
    </w:p>
    <w:p w:rsidR="00214B24" w:rsidRDefault="00214B24" w:rsidP="00214B24">
      <w:pPr>
        <w:pStyle w:val="a3"/>
        <w:numPr>
          <w:ilvl w:val="0"/>
          <w:numId w:val="16"/>
        </w:numPr>
        <w:ind w:firstLineChars="0"/>
      </w:pPr>
      <w:r w:rsidRPr="00214B24">
        <w:t xml:space="preserve">If you want to receive a remote control call, you should enable it in digital system.      </w:t>
      </w:r>
    </w:p>
    <w:p w:rsidR="00214B24" w:rsidRDefault="00214B24" w:rsidP="00214B24">
      <w:pPr>
        <w:pStyle w:val="a3"/>
        <w:ind w:left="993" w:firstLineChars="0" w:firstLine="0"/>
      </w:pPr>
      <w:r w:rsidRPr="00214B24">
        <w:rPr>
          <w:noProof/>
        </w:rPr>
        <w:drawing>
          <wp:inline distT="0" distB="0" distL="0" distR="0">
            <wp:extent cx="4596082" cy="2979201"/>
            <wp:effectExtent l="19050" t="0" r="0" b="0"/>
            <wp:docPr id="32" name="图片 32" descr="C:\Documents and Settings\Administrator\Application Data\Tencent\Users\275662734\QQ\WinTemp\RichOle\DPX%HX`{){BFEX3AE`AO%SM.jpg"/>
            <wp:cNvGraphicFramePr/>
            <a:graphic xmlns:a="http://schemas.openxmlformats.org/drawingml/2006/main">
              <a:graphicData uri="http://schemas.openxmlformats.org/drawingml/2006/picture">
                <pic:pic xmlns:pic="http://schemas.openxmlformats.org/drawingml/2006/picture">
                  <pic:nvPicPr>
                    <pic:cNvPr id="53250" name="Picture 2" descr="C:\Documents and Settings\Administrator\Application Data\Tencent\Users\275662734\QQ\WinTemp\RichOle\DPX%HX`{){BFEX3AE`AO%SM.jpg"/>
                    <pic:cNvPicPr>
                      <a:picLocks noChangeAspect="1" noChangeArrowheads="1"/>
                    </pic:cNvPicPr>
                  </pic:nvPicPr>
                  <pic:blipFill>
                    <a:blip r:embed="rId33"/>
                    <a:srcRect/>
                    <a:stretch>
                      <a:fillRect/>
                    </a:stretch>
                  </pic:blipFill>
                  <pic:spPr bwMode="auto">
                    <a:xfrm>
                      <a:off x="0" y="0"/>
                      <a:ext cx="4603319" cy="2983892"/>
                    </a:xfrm>
                    <a:prstGeom prst="rect">
                      <a:avLst/>
                    </a:prstGeom>
                    <a:noFill/>
                  </pic:spPr>
                </pic:pic>
              </a:graphicData>
            </a:graphic>
          </wp:inline>
        </w:drawing>
      </w:r>
    </w:p>
    <w:p w:rsidR="00214B24" w:rsidRPr="007E5354" w:rsidRDefault="00214B24" w:rsidP="007E5354">
      <w:pPr>
        <w:pStyle w:val="2"/>
        <w:numPr>
          <w:ilvl w:val="1"/>
          <w:numId w:val="21"/>
        </w:numPr>
        <w:rPr>
          <w:sz w:val="24"/>
          <w:szCs w:val="24"/>
        </w:rPr>
      </w:pPr>
      <w:bookmarkStart w:id="12" w:name="_Toc394048238"/>
      <w:r w:rsidRPr="00214B24">
        <w:rPr>
          <w:rFonts w:hint="eastAsia"/>
          <w:sz w:val="24"/>
          <w:szCs w:val="24"/>
        </w:rPr>
        <w:t>Program</w:t>
      </w:r>
      <w:r w:rsidR="00CA69F0">
        <w:rPr>
          <w:rFonts w:hint="eastAsia"/>
          <w:sz w:val="24"/>
          <w:szCs w:val="24"/>
        </w:rPr>
        <w:t>ming</w:t>
      </w:r>
      <w:r w:rsidRPr="00214B24">
        <w:rPr>
          <w:rFonts w:hint="eastAsia"/>
          <w:sz w:val="24"/>
          <w:szCs w:val="24"/>
        </w:rPr>
        <w:t xml:space="preserve"> </w:t>
      </w:r>
      <w:r w:rsidRPr="00214B24">
        <w:rPr>
          <w:sz w:val="24"/>
          <w:szCs w:val="24"/>
        </w:rPr>
        <w:t>the Digital Encryption</w:t>
      </w:r>
      <w:bookmarkEnd w:id="12"/>
    </w:p>
    <w:p w:rsidR="00214B24" w:rsidRPr="00214B24" w:rsidRDefault="00214B24" w:rsidP="00325446">
      <w:pPr>
        <w:pStyle w:val="a3"/>
        <w:ind w:left="633" w:firstLineChars="0" w:firstLine="0"/>
      </w:pPr>
      <w:r w:rsidRPr="00214B24">
        <w:t xml:space="preserve">TP660 supports 16-bit encryption in digital mode. For encryption function, you should </w:t>
      </w:r>
      <w:r w:rsidR="00325446">
        <w:rPr>
          <w:rFonts w:hint="eastAsia"/>
        </w:rPr>
        <w:t xml:space="preserve">  </w:t>
      </w:r>
      <w:r w:rsidRPr="00214B24">
        <w:t>program encryption list first, then enable it in channel information.</w:t>
      </w:r>
    </w:p>
    <w:p w:rsidR="00214B24" w:rsidRDefault="00CA69F0" w:rsidP="00214B24">
      <w:pPr>
        <w:pStyle w:val="a3"/>
        <w:numPr>
          <w:ilvl w:val="0"/>
          <w:numId w:val="17"/>
        </w:numPr>
        <w:ind w:firstLineChars="0"/>
      </w:pPr>
      <w:r>
        <w:t>Program a</w:t>
      </w:r>
      <w:r>
        <w:rPr>
          <w:rFonts w:hint="eastAsia"/>
        </w:rPr>
        <w:t xml:space="preserve">n </w:t>
      </w:r>
      <w:r w:rsidR="00214B24" w:rsidRPr="00214B24">
        <w:t>encryption list. Plea</w:t>
      </w:r>
      <w:r w:rsidR="00325446">
        <w:t>se set the privacy type to basi</w:t>
      </w:r>
      <w:r w:rsidR="00325446">
        <w:rPr>
          <w:rFonts w:hint="eastAsia"/>
        </w:rPr>
        <w:t>c.</w:t>
      </w:r>
    </w:p>
    <w:p w:rsidR="00214B24" w:rsidRDefault="00214B24" w:rsidP="00214B24">
      <w:pPr>
        <w:pStyle w:val="a3"/>
        <w:ind w:left="993" w:firstLineChars="0" w:firstLine="0"/>
      </w:pPr>
      <w:r w:rsidRPr="00214B24">
        <w:rPr>
          <w:noProof/>
        </w:rPr>
        <w:lastRenderedPageBreak/>
        <w:drawing>
          <wp:inline distT="0" distB="0" distL="0" distR="0">
            <wp:extent cx="4572032" cy="3281628"/>
            <wp:effectExtent l="19050" t="0" r="0" b="0"/>
            <wp:docPr id="33" name="图片 33" descr="C:\Documents and Settings\Administrator\Application Data\Tencent\Users\275662734\QQ\WinTemp\RichOle\JKZ~%6(7~RS10ZG})FW8{2G.jpg"/>
            <wp:cNvGraphicFramePr/>
            <a:graphic xmlns:a="http://schemas.openxmlformats.org/drawingml/2006/main">
              <a:graphicData uri="http://schemas.openxmlformats.org/drawingml/2006/picture">
                <pic:pic xmlns:pic="http://schemas.openxmlformats.org/drawingml/2006/picture">
                  <pic:nvPicPr>
                    <pic:cNvPr id="54273" name="Picture 1" descr="C:\Documents and Settings\Administrator\Application Data\Tencent\Users\275662734\QQ\WinTemp\RichOle\JKZ~%6(7~RS10ZG})FW8{2G.jpg"/>
                    <pic:cNvPicPr>
                      <a:picLocks noChangeAspect="1" noChangeArrowheads="1"/>
                    </pic:cNvPicPr>
                  </pic:nvPicPr>
                  <pic:blipFill>
                    <a:blip r:embed="rId34"/>
                    <a:srcRect/>
                    <a:stretch>
                      <a:fillRect/>
                    </a:stretch>
                  </pic:blipFill>
                  <pic:spPr bwMode="auto">
                    <a:xfrm>
                      <a:off x="0" y="0"/>
                      <a:ext cx="4572032" cy="3281628"/>
                    </a:xfrm>
                    <a:prstGeom prst="rect">
                      <a:avLst/>
                    </a:prstGeom>
                    <a:noFill/>
                  </pic:spPr>
                </pic:pic>
              </a:graphicData>
            </a:graphic>
          </wp:inline>
        </w:drawing>
      </w:r>
    </w:p>
    <w:p w:rsidR="00214B24" w:rsidRPr="00214B24" w:rsidRDefault="00214B24" w:rsidP="00214B24">
      <w:pPr>
        <w:pStyle w:val="a3"/>
        <w:ind w:left="993" w:firstLine="422"/>
      </w:pPr>
      <w:r w:rsidRPr="00214B24">
        <w:rPr>
          <w:b/>
          <w:bCs/>
        </w:rPr>
        <w:t>No. :</w:t>
      </w:r>
      <w:r w:rsidR="009266E6">
        <w:rPr>
          <w:rFonts w:hint="eastAsia"/>
          <w:b/>
          <w:bCs/>
        </w:rPr>
        <w:t xml:space="preserve"> </w:t>
      </w:r>
      <w:r w:rsidRPr="00214B24">
        <w:t>Privacy list No.</w:t>
      </w:r>
    </w:p>
    <w:p w:rsidR="00214B24" w:rsidRDefault="00214B24" w:rsidP="00214B24">
      <w:pPr>
        <w:pStyle w:val="a3"/>
        <w:ind w:left="993" w:firstLine="422"/>
        <w:rPr>
          <w:bCs/>
        </w:rPr>
      </w:pPr>
      <w:r w:rsidRPr="00214B24">
        <w:rPr>
          <w:b/>
          <w:bCs/>
        </w:rPr>
        <w:t>Key Value:</w:t>
      </w:r>
      <w:r w:rsidRPr="00214B24">
        <w:rPr>
          <w:bCs/>
        </w:rPr>
        <w:t xml:space="preserve"> Encryption key code.</w:t>
      </w:r>
    </w:p>
    <w:p w:rsidR="00214B24" w:rsidRDefault="00214B24" w:rsidP="00214B24">
      <w:pPr>
        <w:pStyle w:val="a3"/>
        <w:numPr>
          <w:ilvl w:val="0"/>
          <w:numId w:val="17"/>
        </w:numPr>
        <w:ind w:firstLineChars="0" w:firstLine="0"/>
      </w:pPr>
      <w:r w:rsidRPr="00214B24">
        <w:t>Enable encryption in channel</w:t>
      </w:r>
    </w:p>
    <w:p w:rsidR="00214B24" w:rsidRPr="00214B24" w:rsidRDefault="00214B24" w:rsidP="00214B24">
      <w:pPr>
        <w:pStyle w:val="a3"/>
        <w:ind w:left="993" w:firstLineChars="0" w:firstLine="0"/>
      </w:pPr>
      <w:r w:rsidRPr="00214B24">
        <w:rPr>
          <w:noProof/>
        </w:rPr>
        <w:drawing>
          <wp:inline distT="0" distB="0" distL="0" distR="0">
            <wp:extent cx="4570202" cy="3933645"/>
            <wp:effectExtent l="19050" t="0" r="1798" b="0"/>
            <wp:docPr id="34" name="图片 34" descr="C:\Documents and Settings\Administrator\Application Data\Tencent\Users\275662734\QQ\WinTemp\RichOle\HZ}(BXX}4NBDJGK9P5FOIIY.jpg"/>
            <wp:cNvGraphicFramePr/>
            <a:graphic xmlns:a="http://schemas.openxmlformats.org/drawingml/2006/main">
              <a:graphicData uri="http://schemas.openxmlformats.org/drawingml/2006/picture">
                <pic:pic xmlns:pic="http://schemas.openxmlformats.org/drawingml/2006/picture">
                  <pic:nvPicPr>
                    <pic:cNvPr id="55298" name="Picture 2" descr="C:\Documents and Settings\Administrator\Application Data\Tencent\Users\275662734\QQ\WinTemp\RichOle\HZ}(BXX}4NBDJGK9P5FOIIY.jpg"/>
                    <pic:cNvPicPr>
                      <a:picLocks noChangeAspect="1" noChangeArrowheads="1"/>
                    </pic:cNvPicPr>
                  </pic:nvPicPr>
                  <pic:blipFill>
                    <a:blip r:embed="rId35"/>
                    <a:srcRect/>
                    <a:stretch>
                      <a:fillRect/>
                    </a:stretch>
                  </pic:blipFill>
                  <pic:spPr bwMode="auto">
                    <a:xfrm>
                      <a:off x="0" y="0"/>
                      <a:ext cx="4569622" cy="3933146"/>
                    </a:xfrm>
                    <a:prstGeom prst="rect">
                      <a:avLst/>
                    </a:prstGeom>
                    <a:noFill/>
                  </pic:spPr>
                </pic:pic>
              </a:graphicData>
            </a:graphic>
          </wp:inline>
        </w:drawing>
      </w:r>
    </w:p>
    <w:p w:rsidR="00214B24" w:rsidRPr="00214B24" w:rsidRDefault="00214B24" w:rsidP="00214B24">
      <w:pPr>
        <w:pStyle w:val="a3"/>
        <w:ind w:left="993" w:firstLineChars="0" w:firstLine="0"/>
      </w:pPr>
      <w:r w:rsidRPr="00214B24">
        <w:rPr>
          <w:b/>
        </w:rPr>
        <w:t>Privacy:</w:t>
      </w:r>
      <w:r w:rsidRPr="00214B24">
        <w:t xml:space="preserve"> Enable encryption on current channel. You can select </w:t>
      </w:r>
      <w:r>
        <w:t xml:space="preserve">encryption list which has been </w:t>
      </w:r>
      <w:r w:rsidRPr="00214B24">
        <w:t>programmed in encryption list.</w:t>
      </w:r>
    </w:p>
    <w:p w:rsidR="00214B24" w:rsidRDefault="00214B24" w:rsidP="00214B24">
      <w:pPr>
        <w:pStyle w:val="a3"/>
        <w:ind w:left="993" w:firstLineChars="0" w:firstLine="0"/>
      </w:pPr>
      <w:r w:rsidRPr="00214B24">
        <w:rPr>
          <w:b/>
        </w:rPr>
        <w:t>Privacy No:</w:t>
      </w:r>
      <w:r w:rsidRPr="00214B24">
        <w:t xml:space="preserve"> Select the preset encryption list which you have programmed in </w:t>
      </w:r>
      <w:r>
        <w:t>encryption list</w:t>
      </w:r>
      <w:r>
        <w:rPr>
          <w:rFonts w:hint="eastAsia"/>
        </w:rPr>
        <w:t>.</w:t>
      </w:r>
    </w:p>
    <w:p w:rsidR="00214B24" w:rsidRPr="007E5354" w:rsidRDefault="00214B24" w:rsidP="007E5354">
      <w:pPr>
        <w:pStyle w:val="2"/>
        <w:numPr>
          <w:ilvl w:val="1"/>
          <w:numId w:val="21"/>
        </w:numPr>
        <w:rPr>
          <w:sz w:val="24"/>
          <w:szCs w:val="24"/>
        </w:rPr>
      </w:pPr>
      <w:bookmarkStart w:id="13" w:name="_Toc394048239"/>
      <w:r w:rsidRPr="00214B24">
        <w:rPr>
          <w:rFonts w:hint="eastAsia"/>
          <w:sz w:val="24"/>
          <w:szCs w:val="24"/>
        </w:rPr>
        <w:lastRenderedPageBreak/>
        <w:t>DTMF Setting</w:t>
      </w:r>
      <w:bookmarkEnd w:id="13"/>
    </w:p>
    <w:p w:rsidR="00214B24" w:rsidRDefault="00214B24" w:rsidP="009266E6">
      <w:pPr>
        <w:pStyle w:val="a3"/>
        <w:ind w:left="633" w:firstLineChars="0" w:firstLine="0"/>
      </w:pPr>
      <w:r w:rsidRPr="00214B24">
        <w:t>TP660 supports DTMF encode and decode function. For programming a DTMF call, you should program DTMF system, DTMF encode, DTMF decode, channel.</w:t>
      </w:r>
    </w:p>
    <w:p w:rsidR="00214B24" w:rsidRPr="00214B24" w:rsidRDefault="00214B24" w:rsidP="009266E6">
      <w:pPr>
        <w:pStyle w:val="a3"/>
        <w:ind w:left="633" w:firstLineChars="0" w:firstLine="0"/>
      </w:pPr>
      <w:r w:rsidRPr="00214B24">
        <w:t>Step1: DTMF system setting</w:t>
      </w:r>
    </w:p>
    <w:p w:rsidR="00214B24" w:rsidRDefault="00214B24" w:rsidP="00214B24">
      <w:pPr>
        <w:pStyle w:val="a3"/>
        <w:ind w:left="720" w:firstLineChars="0" w:firstLine="0"/>
      </w:pPr>
      <w:r w:rsidRPr="00214B24">
        <w:rPr>
          <w:noProof/>
        </w:rPr>
        <w:drawing>
          <wp:inline distT="0" distB="0" distL="0" distR="0">
            <wp:extent cx="4872128" cy="3191270"/>
            <wp:effectExtent l="19050" t="0" r="4672" b="0"/>
            <wp:docPr id="35" name="图片 35" descr="C:\Documents and Settings\Administrator\Application Data\Tencent\Users\275662734\QQ\WinTemp\RichOle\`I`D{T6MHH5JD$SM@R$VCAO.jpg"/>
            <wp:cNvGraphicFramePr/>
            <a:graphic xmlns:a="http://schemas.openxmlformats.org/drawingml/2006/main">
              <a:graphicData uri="http://schemas.openxmlformats.org/drawingml/2006/picture">
                <pic:pic xmlns:pic="http://schemas.openxmlformats.org/drawingml/2006/picture">
                  <pic:nvPicPr>
                    <pic:cNvPr id="56321" name="Picture 1" descr="C:\Documents and Settings\Administrator\Application Data\Tencent\Users\275662734\QQ\WinTemp\RichOle\`I`D{T6MHH5JD$SM@R$VCAO.jpg"/>
                    <pic:cNvPicPr>
                      <a:picLocks noChangeAspect="1" noChangeArrowheads="1"/>
                    </pic:cNvPicPr>
                  </pic:nvPicPr>
                  <pic:blipFill>
                    <a:blip r:embed="rId36"/>
                    <a:srcRect/>
                    <a:stretch>
                      <a:fillRect/>
                    </a:stretch>
                  </pic:blipFill>
                  <pic:spPr bwMode="auto">
                    <a:xfrm>
                      <a:off x="0" y="0"/>
                      <a:ext cx="4871464" cy="3190835"/>
                    </a:xfrm>
                    <a:prstGeom prst="rect">
                      <a:avLst/>
                    </a:prstGeom>
                    <a:noFill/>
                  </pic:spPr>
                </pic:pic>
              </a:graphicData>
            </a:graphic>
          </wp:inline>
        </w:drawing>
      </w:r>
    </w:p>
    <w:p w:rsidR="00214B24" w:rsidRDefault="00214B24" w:rsidP="00214B24">
      <w:pPr>
        <w:pStyle w:val="a3"/>
        <w:numPr>
          <w:ilvl w:val="0"/>
          <w:numId w:val="18"/>
        </w:numPr>
        <w:ind w:firstLineChars="0"/>
      </w:pPr>
      <w:r>
        <w:rPr>
          <w:rFonts w:hint="eastAsia"/>
        </w:rPr>
        <w:t>Step2:</w:t>
      </w:r>
      <w:r w:rsidRPr="00214B24">
        <w:rPr>
          <w:rFonts w:ascii="Arial" w:hAnsi="Arial" w:cs="+mn-cs"/>
          <w:color w:val="000000"/>
          <w:kern w:val="24"/>
          <w:sz w:val="36"/>
          <w:szCs w:val="36"/>
        </w:rPr>
        <w:t xml:space="preserve"> </w:t>
      </w:r>
      <w:r w:rsidRPr="00214B24">
        <w:t>DTMF encode setting</w:t>
      </w:r>
    </w:p>
    <w:p w:rsidR="00214B24" w:rsidRDefault="00214B24" w:rsidP="00214B24">
      <w:pPr>
        <w:pStyle w:val="a3"/>
        <w:ind w:left="720" w:firstLineChars="0" w:firstLine="0"/>
      </w:pPr>
      <w:r w:rsidRPr="00214B24">
        <w:rPr>
          <w:noProof/>
        </w:rPr>
        <w:drawing>
          <wp:inline distT="0" distB="0" distL="0" distR="0">
            <wp:extent cx="4876309" cy="3838755"/>
            <wp:effectExtent l="19050" t="0" r="491" b="0"/>
            <wp:docPr id="36" name="图片 36" descr="C:\Documents and Settings\Administrator\Application Data\Tencent\Users\275662734\QQ\WinTemp\RichOle\(Z)57]`%1@57L}[QRDUH$7S.jpg"/>
            <wp:cNvGraphicFramePr/>
            <a:graphic xmlns:a="http://schemas.openxmlformats.org/drawingml/2006/main">
              <a:graphicData uri="http://schemas.openxmlformats.org/drawingml/2006/picture">
                <pic:pic xmlns:pic="http://schemas.openxmlformats.org/drawingml/2006/picture">
                  <pic:nvPicPr>
                    <pic:cNvPr id="57345" name="Picture 1" descr="C:\Documents and Settings\Administrator\Application Data\Tencent\Users\275662734\QQ\WinTemp\RichOle\(Z)57]`%1@57L}[QRDUH$7S.jpg"/>
                    <pic:cNvPicPr>
                      <a:picLocks noChangeAspect="1" noChangeArrowheads="1"/>
                    </pic:cNvPicPr>
                  </pic:nvPicPr>
                  <pic:blipFill>
                    <a:blip r:embed="rId37"/>
                    <a:srcRect/>
                    <a:stretch>
                      <a:fillRect/>
                    </a:stretch>
                  </pic:blipFill>
                  <pic:spPr bwMode="auto">
                    <a:xfrm>
                      <a:off x="0" y="0"/>
                      <a:ext cx="4879895" cy="3841578"/>
                    </a:xfrm>
                    <a:prstGeom prst="rect">
                      <a:avLst/>
                    </a:prstGeom>
                    <a:noFill/>
                  </pic:spPr>
                </pic:pic>
              </a:graphicData>
            </a:graphic>
          </wp:inline>
        </w:drawing>
      </w:r>
    </w:p>
    <w:p w:rsidR="00214B24" w:rsidRDefault="00214B24" w:rsidP="00214B24">
      <w:pPr>
        <w:pStyle w:val="a3"/>
        <w:numPr>
          <w:ilvl w:val="0"/>
          <w:numId w:val="18"/>
        </w:numPr>
        <w:ind w:firstLineChars="0"/>
      </w:pPr>
      <w:r w:rsidRPr="00214B24">
        <w:t>DTMF decode setting</w:t>
      </w:r>
    </w:p>
    <w:p w:rsidR="00214B24" w:rsidRDefault="00214B24" w:rsidP="00214B24">
      <w:pPr>
        <w:pStyle w:val="a3"/>
        <w:ind w:left="720" w:firstLineChars="0" w:firstLine="0"/>
      </w:pPr>
      <w:r w:rsidRPr="00214B24">
        <w:lastRenderedPageBreak/>
        <w:t>Response Type: You can set the response type to general, kill/unkill, stun/revive.</w:t>
      </w:r>
    </w:p>
    <w:p w:rsidR="00214B24" w:rsidRDefault="00214B24" w:rsidP="00214B24">
      <w:pPr>
        <w:pStyle w:val="a3"/>
        <w:ind w:left="720" w:firstLineChars="0" w:firstLine="0"/>
      </w:pPr>
      <w:r w:rsidRPr="00214B24">
        <w:rPr>
          <w:noProof/>
        </w:rPr>
        <w:drawing>
          <wp:inline distT="0" distB="0" distL="0" distR="0">
            <wp:extent cx="4695825" cy="3750620"/>
            <wp:effectExtent l="19050" t="0" r="9525" b="0"/>
            <wp:docPr id="37" name="图片 37" descr="C:\Documents and Settings\Administrator\Application Data\Tencent\Users\275662734\QQ\WinTemp\RichOle\U)2]NV3]JQ2VWQERIHO$Z27.jpg"/>
            <wp:cNvGraphicFramePr/>
            <a:graphic xmlns:a="http://schemas.openxmlformats.org/drawingml/2006/main">
              <a:graphicData uri="http://schemas.openxmlformats.org/drawingml/2006/picture">
                <pic:pic xmlns:pic="http://schemas.openxmlformats.org/drawingml/2006/picture">
                  <pic:nvPicPr>
                    <pic:cNvPr id="58370" name="Picture 2" descr="C:\Documents and Settings\Administrator\Application Data\Tencent\Users\275662734\QQ\WinTemp\RichOle\U)2]NV3]JQ2VWQERIHO$Z27.jpg"/>
                    <pic:cNvPicPr>
                      <a:picLocks noChangeAspect="1" noChangeArrowheads="1"/>
                    </pic:cNvPicPr>
                  </pic:nvPicPr>
                  <pic:blipFill>
                    <a:blip r:embed="rId38"/>
                    <a:srcRect/>
                    <a:stretch>
                      <a:fillRect/>
                    </a:stretch>
                  </pic:blipFill>
                  <pic:spPr bwMode="auto">
                    <a:xfrm>
                      <a:off x="0" y="0"/>
                      <a:ext cx="4695825" cy="3750620"/>
                    </a:xfrm>
                    <a:prstGeom prst="rect">
                      <a:avLst/>
                    </a:prstGeom>
                    <a:noFill/>
                  </pic:spPr>
                </pic:pic>
              </a:graphicData>
            </a:graphic>
          </wp:inline>
        </w:drawing>
      </w:r>
    </w:p>
    <w:p w:rsidR="00214B24" w:rsidRDefault="00214B24" w:rsidP="00214B24">
      <w:pPr>
        <w:pStyle w:val="a3"/>
        <w:numPr>
          <w:ilvl w:val="0"/>
          <w:numId w:val="18"/>
        </w:numPr>
        <w:ind w:firstLineChars="0"/>
      </w:pPr>
      <w:r>
        <w:rPr>
          <w:rFonts w:hint="eastAsia"/>
        </w:rPr>
        <w:t>Channel Setting</w:t>
      </w:r>
    </w:p>
    <w:p w:rsidR="00214B24" w:rsidRDefault="00214B24" w:rsidP="00214B24">
      <w:pPr>
        <w:pStyle w:val="a3"/>
        <w:ind w:left="720" w:firstLineChars="0" w:firstLine="0"/>
      </w:pPr>
      <w:r w:rsidRPr="00214B24">
        <w:rPr>
          <w:noProof/>
        </w:rPr>
        <w:drawing>
          <wp:inline distT="0" distB="0" distL="0" distR="0">
            <wp:extent cx="4698701" cy="3959026"/>
            <wp:effectExtent l="19050" t="0" r="6649" b="0"/>
            <wp:docPr id="38" name="图片 38" descr="C:\Documents and Settings\Administrator\Application Data\Tencent\Users\275662734\QQ\WinTemp\RichOle\A_4OIHHIRB0BU2DJ~`C5UBR.jpg"/>
            <wp:cNvGraphicFramePr/>
            <a:graphic xmlns:a="http://schemas.openxmlformats.org/drawingml/2006/main">
              <a:graphicData uri="http://schemas.openxmlformats.org/drawingml/2006/picture">
                <pic:pic xmlns:pic="http://schemas.openxmlformats.org/drawingml/2006/picture">
                  <pic:nvPicPr>
                    <pic:cNvPr id="59393" name="Picture 1" descr="C:\Documents and Settings\Administrator\Application Data\Tencent\Users\275662734\QQ\WinTemp\RichOle\A_4OIHHIRB0BU2DJ~`C5UBR.jpg"/>
                    <pic:cNvPicPr>
                      <a:picLocks noChangeAspect="1" noChangeArrowheads="1"/>
                    </pic:cNvPicPr>
                  </pic:nvPicPr>
                  <pic:blipFill>
                    <a:blip r:embed="rId39"/>
                    <a:srcRect/>
                    <a:stretch>
                      <a:fillRect/>
                    </a:stretch>
                  </pic:blipFill>
                  <pic:spPr bwMode="auto">
                    <a:xfrm>
                      <a:off x="0" y="0"/>
                      <a:ext cx="4697037" cy="3957624"/>
                    </a:xfrm>
                    <a:prstGeom prst="rect">
                      <a:avLst/>
                    </a:prstGeom>
                    <a:noFill/>
                  </pic:spPr>
                </pic:pic>
              </a:graphicData>
            </a:graphic>
          </wp:inline>
        </w:drawing>
      </w:r>
    </w:p>
    <w:p w:rsidR="00214B24" w:rsidRPr="00214B24" w:rsidRDefault="00214B24" w:rsidP="00214B24">
      <w:pPr>
        <w:pStyle w:val="a3"/>
        <w:ind w:left="720" w:firstLineChars="0" w:firstLine="0"/>
      </w:pPr>
      <w:r w:rsidRPr="00214B24">
        <w:rPr>
          <w:b/>
        </w:rPr>
        <w:t>Rx signaling:</w:t>
      </w:r>
      <w:r w:rsidRPr="00214B24">
        <w:t xml:space="preserve"> Select one preset DTMF system used on current channel when receive a DTMF call. The DTMF system selected on current channel has related features to this system.</w:t>
      </w:r>
    </w:p>
    <w:p w:rsidR="00214B24" w:rsidRPr="00214B24" w:rsidRDefault="00214B24" w:rsidP="00214B24">
      <w:pPr>
        <w:pStyle w:val="a3"/>
        <w:ind w:left="720" w:firstLineChars="0" w:firstLine="0"/>
      </w:pPr>
      <w:r w:rsidRPr="00214B24">
        <w:rPr>
          <w:b/>
        </w:rPr>
        <w:lastRenderedPageBreak/>
        <w:t>Tx signaling:</w:t>
      </w:r>
      <w:r w:rsidRPr="00214B24">
        <w:t xml:space="preserve"> Select one preset DTMF system used on current channel when send a DTMF call. The DTMF system selected on current channel has related features to this system.</w:t>
      </w:r>
    </w:p>
    <w:p w:rsidR="00214B24" w:rsidRPr="00214B24" w:rsidRDefault="00214B24" w:rsidP="00214B24">
      <w:pPr>
        <w:ind w:firstLineChars="300" w:firstLine="630"/>
      </w:pPr>
      <w:r w:rsidRPr="00214B24">
        <w:t xml:space="preserve"> </w:t>
      </w:r>
      <w:r w:rsidRPr="00214B24">
        <w:rPr>
          <w:b/>
          <w:bCs/>
        </w:rPr>
        <w:t xml:space="preserve">DTMF1 to DTMF8: </w:t>
      </w:r>
      <w:r w:rsidRPr="00214B24">
        <w:t>Select which DTMF decode list can be received on current channel.</w:t>
      </w:r>
    </w:p>
    <w:p w:rsidR="00214B24" w:rsidRPr="007E5354" w:rsidRDefault="00214B24" w:rsidP="007E5354">
      <w:pPr>
        <w:pStyle w:val="2"/>
        <w:numPr>
          <w:ilvl w:val="1"/>
          <w:numId w:val="21"/>
        </w:numPr>
        <w:rPr>
          <w:sz w:val="24"/>
          <w:szCs w:val="24"/>
        </w:rPr>
      </w:pPr>
      <w:r w:rsidRPr="00214B24">
        <w:rPr>
          <w:rFonts w:hint="eastAsia"/>
          <w:sz w:val="24"/>
          <w:szCs w:val="24"/>
        </w:rPr>
        <w:t xml:space="preserve"> </w:t>
      </w:r>
      <w:bookmarkStart w:id="14" w:name="_Toc394048240"/>
      <w:r w:rsidRPr="00214B24">
        <w:rPr>
          <w:rFonts w:hint="eastAsia"/>
          <w:sz w:val="24"/>
          <w:szCs w:val="24"/>
        </w:rPr>
        <w:t>Scan</w:t>
      </w:r>
      <w:bookmarkEnd w:id="14"/>
      <w:r w:rsidRPr="00214B24">
        <w:rPr>
          <w:rFonts w:hint="eastAsia"/>
          <w:sz w:val="24"/>
          <w:szCs w:val="24"/>
        </w:rPr>
        <w:t xml:space="preserve"> </w:t>
      </w:r>
    </w:p>
    <w:p w:rsidR="00214B24" w:rsidRDefault="00214B24" w:rsidP="009266E6">
      <w:pPr>
        <w:pStyle w:val="a3"/>
        <w:ind w:left="633" w:firstLineChars="0" w:firstLine="0"/>
        <w:rPr>
          <w:bCs/>
        </w:rPr>
      </w:pPr>
      <w:r w:rsidRPr="009266E6">
        <w:t>TP660 supports up to 250 scan list. Each scan list supports up to 31 channels.</w:t>
      </w:r>
    </w:p>
    <w:p w:rsidR="00214B24" w:rsidRPr="00214B24" w:rsidRDefault="00214B24" w:rsidP="00214B24">
      <w:pPr>
        <w:pStyle w:val="a3"/>
        <w:numPr>
          <w:ilvl w:val="0"/>
          <w:numId w:val="19"/>
        </w:numPr>
        <w:ind w:firstLineChars="0"/>
        <w:rPr>
          <w:bCs/>
        </w:rPr>
      </w:pPr>
      <w:r w:rsidRPr="00214B24">
        <w:rPr>
          <w:bCs/>
        </w:rPr>
        <w:t xml:space="preserve"> First, you should define scan features in scan list.</w:t>
      </w:r>
    </w:p>
    <w:p w:rsidR="00214B24" w:rsidRDefault="00214B24" w:rsidP="00214B24">
      <w:pPr>
        <w:pStyle w:val="a3"/>
        <w:ind w:leftChars="269" w:left="565" w:firstLineChars="0" w:firstLine="0"/>
      </w:pPr>
      <w:r w:rsidRPr="00214B24">
        <w:rPr>
          <w:noProof/>
        </w:rPr>
        <w:drawing>
          <wp:inline distT="0" distB="0" distL="0" distR="0">
            <wp:extent cx="4992897" cy="3096883"/>
            <wp:effectExtent l="19050" t="0" r="0" b="0"/>
            <wp:docPr id="39" name="对象 3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572296" cy="3857652"/>
                      <a:chOff x="428596" y="2000240"/>
                      <a:chExt cx="6572296" cy="3857652"/>
                    </a:xfrm>
                  </a:grpSpPr>
                  <a:grpSp>
                    <a:nvGrpSpPr>
                      <a:cNvPr id="11" name="组合 10"/>
                      <a:cNvGrpSpPr/>
                    </a:nvGrpSpPr>
                    <a:grpSpPr>
                      <a:xfrm>
                        <a:off x="428596" y="2000240"/>
                        <a:ext cx="6572296" cy="3857652"/>
                        <a:chOff x="428596" y="1357298"/>
                        <a:chExt cx="7215238" cy="5132987"/>
                      </a:xfrm>
                    </a:grpSpPr>
                    <a:pic>
                      <a:nvPicPr>
                        <a:cNvPr id="60417" name="Picture 1" descr="C:\Documents and Settings\Administrator\Application Data\Tencent\Users\275662734\QQ\WinTemp\RichOle\)(U2WF[]A`87V%`D)[W1NBM.jpg"/>
                        <a:cNvPicPr>
                          <a:picLocks noChangeAspect="1" noChangeArrowheads="1"/>
                        </a:cNvPicPr>
                      </a:nvPicPr>
                      <a:blipFill>
                        <a:blip r:embed="rId40"/>
                        <a:srcRect/>
                        <a:stretch>
                          <a:fillRect/>
                        </a:stretch>
                      </a:blipFill>
                      <a:spPr bwMode="auto">
                        <a:xfrm>
                          <a:off x="428596" y="1357298"/>
                          <a:ext cx="7215238" cy="5132987"/>
                        </a:xfrm>
                        <a:prstGeom prst="rect">
                          <a:avLst/>
                        </a:prstGeom>
                        <a:noFill/>
                      </a:spPr>
                    </a:pic>
                    <a:sp>
                      <a:nvSpPr>
                        <a:cNvPr id="7" name="矩形 6"/>
                        <a:cNvSpPr/>
                      </a:nvSpPr>
                      <a:spPr>
                        <a:xfrm>
                          <a:off x="3000364" y="2643182"/>
                          <a:ext cx="1857388" cy="857256"/>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圆角矩形标注 7"/>
                        <a:cNvSpPr/>
                      </a:nvSpPr>
                      <a:spPr>
                        <a:xfrm>
                          <a:off x="2900973" y="3828738"/>
                          <a:ext cx="2076360" cy="1425828"/>
                        </a:xfrm>
                        <a:prstGeom prst="wedgeRoundRectCallout">
                          <a:avLst>
                            <a:gd name="adj1" fmla="val -42354"/>
                            <a:gd name="adj2" fmla="val -88611"/>
                            <a:gd name="adj3" fmla="val 16667"/>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All available channels which you have added in channel edit  will be shown here.</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矩形 8"/>
                        <a:cNvSpPr/>
                      </a:nvSpPr>
                      <a:spPr>
                        <a:xfrm>
                          <a:off x="5429256" y="2643182"/>
                          <a:ext cx="2214578" cy="500066"/>
                        </a:xfrm>
                        <a:prstGeom prst="rect">
                          <a:avLst/>
                        </a:prstGeom>
                        <a:noFill/>
                        <a:ln>
                          <a:solidFill>
                            <a:srgbClr val="FF0000"/>
                          </a:solidFill>
                        </a:ln>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圆角矩形标注 9"/>
                        <a:cNvSpPr/>
                      </a:nvSpPr>
                      <a:spPr>
                        <a:xfrm>
                          <a:off x="5715008" y="3286125"/>
                          <a:ext cx="1928826" cy="1588220"/>
                        </a:xfrm>
                        <a:prstGeom prst="wedgeRoundRectCallout">
                          <a:avLst>
                            <a:gd name="adj1" fmla="val -47170"/>
                            <a:gd name="adj2" fmla="val -60956"/>
                            <a:gd name="adj3" fmla="val 16667"/>
                          </a:avLst>
                        </a:prstGeom>
                      </a:spPr>
                      <a:txSp>
                        <a:txBody>
                          <a:bodyPr rtlCol="0" anchor="ctr"/>
                          <a:lstStyle>
                            <a:defPPr>
                              <a:defRPr lang="zh-CN"/>
                            </a:defPPr>
                            <a:lvl1pPr algn="l" rtl="0" fontAlgn="base">
                              <a:spcBef>
                                <a:spcPct val="0"/>
                              </a:spcBef>
                              <a:spcAft>
                                <a:spcPct val="0"/>
                              </a:spcAft>
                              <a:defRPr sz="1400" b="1" kern="1200">
                                <a:solidFill>
                                  <a:schemeClr val="lt1"/>
                                </a:solidFill>
                                <a:latin typeface="+mn-lt"/>
                                <a:ea typeface="+mn-ea"/>
                                <a:cs typeface="+mn-cs"/>
                              </a:defRPr>
                            </a:lvl1pPr>
                            <a:lvl2pPr marL="457200" algn="l" rtl="0" fontAlgn="base">
                              <a:spcBef>
                                <a:spcPct val="0"/>
                              </a:spcBef>
                              <a:spcAft>
                                <a:spcPct val="0"/>
                              </a:spcAft>
                              <a:defRPr sz="1400" b="1" kern="1200">
                                <a:solidFill>
                                  <a:schemeClr val="lt1"/>
                                </a:solidFill>
                                <a:latin typeface="+mn-lt"/>
                                <a:ea typeface="+mn-ea"/>
                                <a:cs typeface="+mn-cs"/>
                              </a:defRPr>
                            </a:lvl2pPr>
                            <a:lvl3pPr marL="914400" algn="l" rtl="0" fontAlgn="base">
                              <a:spcBef>
                                <a:spcPct val="0"/>
                              </a:spcBef>
                              <a:spcAft>
                                <a:spcPct val="0"/>
                              </a:spcAft>
                              <a:defRPr sz="1400" b="1" kern="1200">
                                <a:solidFill>
                                  <a:schemeClr val="lt1"/>
                                </a:solidFill>
                                <a:latin typeface="+mn-lt"/>
                                <a:ea typeface="+mn-ea"/>
                                <a:cs typeface="+mn-cs"/>
                              </a:defRPr>
                            </a:lvl3pPr>
                            <a:lvl4pPr marL="1371600" algn="l" rtl="0" fontAlgn="base">
                              <a:spcBef>
                                <a:spcPct val="0"/>
                              </a:spcBef>
                              <a:spcAft>
                                <a:spcPct val="0"/>
                              </a:spcAft>
                              <a:defRPr sz="1400" b="1" kern="1200">
                                <a:solidFill>
                                  <a:schemeClr val="lt1"/>
                                </a:solidFill>
                                <a:latin typeface="+mn-lt"/>
                                <a:ea typeface="+mn-ea"/>
                                <a:cs typeface="+mn-cs"/>
                              </a:defRPr>
                            </a:lvl4pPr>
                            <a:lvl5pPr marL="1828800" algn="l" rtl="0" fontAlgn="base">
                              <a:spcBef>
                                <a:spcPct val="0"/>
                              </a:spcBef>
                              <a:spcAft>
                                <a:spcPct val="0"/>
                              </a:spcAft>
                              <a:defRPr sz="1400" b="1" kern="1200">
                                <a:solidFill>
                                  <a:schemeClr val="lt1"/>
                                </a:solidFill>
                                <a:latin typeface="+mn-lt"/>
                                <a:ea typeface="+mn-ea"/>
                                <a:cs typeface="+mn-cs"/>
                              </a:defRPr>
                            </a:lvl5pPr>
                            <a:lvl6pPr marL="2286000" algn="l" defTabSz="914400" rtl="0" eaLnBrk="1" latinLnBrk="0" hangingPunct="1">
                              <a:defRPr sz="1400" b="1" kern="1200">
                                <a:solidFill>
                                  <a:schemeClr val="lt1"/>
                                </a:solidFill>
                                <a:latin typeface="+mn-lt"/>
                                <a:ea typeface="+mn-ea"/>
                                <a:cs typeface="+mn-cs"/>
                              </a:defRPr>
                            </a:lvl6pPr>
                            <a:lvl7pPr marL="2743200" algn="l" defTabSz="914400" rtl="0" eaLnBrk="1" latinLnBrk="0" hangingPunct="1">
                              <a:defRPr sz="1400" b="1" kern="1200">
                                <a:solidFill>
                                  <a:schemeClr val="lt1"/>
                                </a:solidFill>
                                <a:latin typeface="+mn-lt"/>
                                <a:ea typeface="+mn-ea"/>
                                <a:cs typeface="+mn-cs"/>
                              </a:defRPr>
                            </a:lvl7pPr>
                            <a:lvl8pPr marL="3200400" algn="l" defTabSz="914400" rtl="0" eaLnBrk="1" latinLnBrk="0" hangingPunct="1">
                              <a:defRPr sz="1400" b="1" kern="1200">
                                <a:solidFill>
                                  <a:schemeClr val="lt1"/>
                                </a:solidFill>
                                <a:latin typeface="+mn-lt"/>
                                <a:ea typeface="+mn-ea"/>
                                <a:cs typeface="+mn-cs"/>
                              </a:defRPr>
                            </a:lvl8pPr>
                            <a:lvl9pPr marL="3657600" algn="l" defTabSz="914400" rtl="0" eaLnBrk="1" latinLnBrk="0" hangingPunct="1">
                              <a:defRPr sz="1400" b="1" kern="1200">
                                <a:solidFill>
                                  <a:schemeClr val="lt1"/>
                                </a:solidFill>
                                <a:latin typeface="+mn-lt"/>
                                <a:ea typeface="+mn-ea"/>
                                <a:cs typeface="+mn-cs"/>
                              </a:defRPr>
                            </a:lvl9pPr>
                          </a:lstStyle>
                          <a:p>
                            <a:pPr algn="ctr"/>
                            <a:r>
                              <a:rPr lang="en-US" altLang="zh-CN" dirty="0" smtClean="0"/>
                              <a:t>Only the channels which have move to this list can be scanned on current scan list.</a:t>
                            </a:r>
                            <a:endParaRPr lang="zh-CN" altLang="en-US" dirty="0"/>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214B24" w:rsidRPr="00214B24" w:rsidRDefault="00214B24" w:rsidP="00214B24">
      <w:pPr>
        <w:pStyle w:val="a3"/>
        <w:numPr>
          <w:ilvl w:val="0"/>
          <w:numId w:val="19"/>
        </w:numPr>
        <w:ind w:firstLineChars="0"/>
      </w:pPr>
      <w:r w:rsidRPr="00214B24">
        <w:rPr>
          <w:rFonts w:hint="eastAsia"/>
          <w:bCs/>
        </w:rPr>
        <w:t>Y</w:t>
      </w:r>
      <w:r w:rsidRPr="00214B24">
        <w:rPr>
          <w:bCs/>
        </w:rPr>
        <w:t>ou should se</w:t>
      </w:r>
      <w:r w:rsidR="00CA69F0">
        <w:rPr>
          <w:bCs/>
        </w:rPr>
        <w:t>lect the scan list you will use</w:t>
      </w:r>
      <w:r w:rsidRPr="00214B24">
        <w:rPr>
          <w:bCs/>
        </w:rPr>
        <w:t xml:space="preserve"> on a channel.</w:t>
      </w:r>
    </w:p>
    <w:p w:rsidR="00214B24" w:rsidRDefault="00214B24" w:rsidP="00214B24">
      <w:pPr>
        <w:pStyle w:val="a3"/>
        <w:ind w:left="633" w:firstLineChars="0" w:firstLine="0"/>
      </w:pPr>
      <w:r w:rsidRPr="00214B24">
        <w:rPr>
          <w:noProof/>
        </w:rPr>
        <w:drawing>
          <wp:inline distT="0" distB="0" distL="0" distR="0">
            <wp:extent cx="4949765" cy="2803585"/>
            <wp:effectExtent l="19050" t="0" r="3235" b="0"/>
            <wp:docPr id="40" name="图片 40" descr="C:\Documents and Settings\Administrator\Application Data\Tencent\Users\275662734\QQ\WinTemp\RichOle\N5[M)SFX1LB([LX(N%6`D57.jpg"/>
            <wp:cNvGraphicFramePr/>
            <a:graphic xmlns:a="http://schemas.openxmlformats.org/drawingml/2006/main">
              <a:graphicData uri="http://schemas.openxmlformats.org/drawingml/2006/picture">
                <pic:pic xmlns:pic="http://schemas.openxmlformats.org/drawingml/2006/picture">
                  <pic:nvPicPr>
                    <pic:cNvPr id="61441" name="Picture 1" descr="C:\Documents and Settings\Administrator\Application Data\Tencent\Users\275662734\QQ\WinTemp\RichOle\N5[M)SFX1LB([LX(N%6`D57.jpg"/>
                    <pic:cNvPicPr>
                      <a:picLocks noChangeAspect="1" noChangeArrowheads="1"/>
                    </pic:cNvPicPr>
                  </pic:nvPicPr>
                  <pic:blipFill>
                    <a:blip r:embed="rId41"/>
                    <a:srcRect/>
                    <a:stretch>
                      <a:fillRect/>
                    </a:stretch>
                  </pic:blipFill>
                  <pic:spPr bwMode="auto">
                    <a:xfrm>
                      <a:off x="0" y="0"/>
                      <a:ext cx="4950160" cy="2803809"/>
                    </a:xfrm>
                    <a:prstGeom prst="rect">
                      <a:avLst/>
                    </a:prstGeom>
                    <a:noFill/>
                  </pic:spPr>
                </pic:pic>
              </a:graphicData>
            </a:graphic>
          </wp:inline>
        </w:drawing>
      </w:r>
    </w:p>
    <w:p w:rsidR="00214B24" w:rsidRPr="00214B24" w:rsidRDefault="00214B24" w:rsidP="00214B24">
      <w:pPr>
        <w:ind w:firstLineChars="248" w:firstLine="523"/>
      </w:pPr>
      <w:r w:rsidRPr="00214B24">
        <w:rPr>
          <w:b/>
          <w:bCs/>
        </w:rPr>
        <w:t xml:space="preserve">Scan list: </w:t>
      </w:r>
      <w:r w:rsidRPr="00214B24">
        <w:t>Attaches a Scan List to the Channel</w:t>
      </w:r>
    </w:p>
    <w:p w:rsidR="00214B24" w:rsidRDefault="00214B24" w:rsidP="00214B24">
      <w:pPr>
        <w:ind w:leftChars="200" w:left="420" w:firstLineChars="45" w:firstLine="95"/>
      </w:pPr>
      <w:r w:rsidRPr="00214B24">
        <w:rPr>
          <w:b/>
          <w:bCs/>
        </w:rPr>
        <w:t xml:space="preserve">Auto Scan: </w:t>
      </w:r>
      <w:r w:rsidRPr="00214B24">
        <w:t xml:space="preserve">Activates scan for this channel. When enabled, the radio will enter to scan automatically when switch to current channel. </w:t>
      </w:r>
    </w:p>
    <w:p w:rsidR="00214B24" w:rsidRPr="00214B24" w:rsidRDefault="00214B24" w:rsidP="007E5354">
      <w:pPr>
        <w:pStyle w:val="2"/>
        <w:numPr>
          <w:ilvl w:val="1"/>
          <w:numId w:val="21"/>
        </w:numPr>
        <w:rPr>
          <w:b w:val="0"/>
        </w:rPr>
      </w:pPr>
      <w:bookmarkStart w:id="15" w:name="_Toc394048241"/>
      <w:r w:rsidRPr="007E5354">
        <w:rPr>
          <w:rFonts w:hint="eastAsia"/>
          <w:sz w:val="24"/>
          <w:szCs w:val="24"/>
        </w:rPr>
        <w:lastRenderedPageBreak/>
        <w:t>Other Setting</w:t>
      </w:r>
      <w:bookmarkEnd w:id="15"/>
    </w:p>
    <w:p w:rsidR="00214B24" w:rsidRPr="00214B24" w:rsidRDefault="00214B24" w:rsidP="00214B24">
      <w:pPr>
        <w:pStyle w:val="a3"/>
        <w:ind w:left="633" w:firstLineChars="0" w:firstLine="0"/>
      </w:pPr>
      <w:r w:rsidRPr="00214B24">
        <w:rPr>
          <w:bCs/>
        </w:rPr>
        <w:t>You can define alert type, time and others settings in general setting.</w:t>
      </w:r>
    </w:p>
    <w:p w:rsidR="00214B24" w:rsidRDefault="00214B24" w:rsidP="00214B24">
      <w:pPr>
        <w:pStyle w:val="a3"/>
        <w:ind w:left="633" w:firstLineChars="0" w:firstLine="0"/>
      </w:pPr>
      <w:r w:rsidRPr="00214B24">
        <w:rPr>
          <w:noProof/>
        </w:rPr>
        <w:drawing>
          <wp:inline distT="0" distB="0" distL="0" distR="0">
            <wp:extent cx="4785864" cy="4172402"/>
            <wp:effectExtent l="19050" t="0" r="0" b="0"/>
            <wp:docPr id="41" name="图片 41" descr="C:\Documents and Settings\Administrator\Application Data\Tencent\Users\275662734\QQ\WinTemp\RichOle\G7([~{}V5@%)NDV()%~ISXS.jpg"/>
            <wp:cNvGraphicFramePr/>
            <a:graphic xmlns:a="http://schemas.openxmlformats.org/drawingml/2006/main">
              <a:graphicData uri="http://schemas.openxmlformats.org/drawingml/2006/picture">
                <pic:pic xmlns:pic="http://schemas.openxmlformats.org/drawingml/2006/picture">
                  <pic:nvPicPr>
                    <pic:cNvPr id="62465" name="Picture 1" descr="C:\Documents and Settings\Administrator\Application Data\Tencent\Users\275662734\QQ\WinTemp\RichOle\G7([~{}V5@%)NDV()%~ISXS.jpg"/>
                    <pic:cNvPicPr>
                      <a:picLocks noChangeAspect="1" noChangeArrowheads="1"/>
                    </pic:cNvPicPr>
                  </pic:nvPicPr>
                  <pic:blipFill>
                    <a:blip r:embed="rId42"/>
                    <a:srcRect/>
                    <a:stretch>
                      <a:fillRect/>
                    </a:stretch>
                  </pic:blipFill>
                  <pic:spPr bwMode="auto">
                    <a:xfrm>
                      <a:off x="0" y="0"/>
                      <a:ext cx="4785212" cy="4171833"/>
                    </a:xfrm>
                    <a:prstGeom prst="rect">
                      <a:avLst/>
                    </a:prstGeom>
                    <a:noFill/>
                  </pic:spPr>
                </pic:pic>
              </a:graphicData>
            </a:graphic>
          </wp:inline>
        </w:drawing>
      </w:r>
    </w:p>
    <w:p w:rsidR="0042466C" w:rsidRPr="0042466C" w:rsidRDefault="0042466C" w:rsidP="0042466C">
      <w:pPr>
        <w:pStyle w:val="a3"/>
        <w:ind w:left="633" w:firstLineChars="0" w:firstLine="0"/>
      </w:pPr>
      <w:r w:rsidRPr="0042466C">
        <w:rPr>
          <w:rFonts w:hint="eastAsia"/>
          <w:b/>
        </w:rPr>
        <w:t xml:space="preserve">Save </w:t>
      </w:r>
      <w:r w:rsidRPr="0042466C">
        <w:rPr>
          <w:b/>
        </w:rPr>
        <w:t>Preamble</w:t>
      </w:r>
      <w:r w:rsidRPr="0042466C">
        <w:rPr>
          <w:rFonts w:hint="eastAsia"/>
          <w:b/>
        </w:rPr>
        <w:t xml:space="preserve">: </w:t>
      </w:r>
      <w:r w:rsidRPr="0042466C">
        <w:t>The radio sends a preamble before each transmission to enhance the ability of receiving radios in battery saver mode to synchronize in preparation for transmissions; reducing the occurrence of late-entry.</w:t>
      </w:r>
      <w:r w:rsidRPr="0042466C">
        <w:rPr>
          <w:b/>
          <w:bCs/>
        </w:rPr>
        <w:t xml:space="preserve"> </w:t>
      </w:r>
    </w:p>
    <w:p w:rsidR="0042466C" w:rsidRPr="0042466C" w:rsidRDefault="0042466C" w:rsidP="0042466C">
      <w:pPr>
        <w:pStyle w:val="a3"/>
        <w:ind w:left="633" w:firstLineChars="0" w:firstLine="0"/>
      </w:pPr>
      <w:r w:rsidRPr="0042466C">
        <w:rPr>
          <w:rFonts w:hint="eastAsia"/>
          <w:b/>
        </w:rPr>
        <w:t>Save Mode Receive:</w:t>
      </w:r>
      <w:r>
        <w:rPr>
          <w:rFonts w:hint="eastAsia"/>
          <w:b/>
        </w:rPr>
        <w:t xml:space="preserve"> </w:t>
      </w:r>
      <w:r w:rsidRPr="0042466C">
        <w:t xml:space="preserve">Enabling this feature causes an idle radio to automatically enter battery saver mode where it places certain radio functions on standby. </w:t>
      </w:r>
    </w:p>
    <w:p w:rsidR="0042466C" w:rsidRPr="0042466C" w:rsidRDefault="0042466C" w:rsidP="0042466C">
      <w:pPr>
        <w:ind w:firstLineChars="300" w:firstLine="632"/>
      </w:pPr>
      <w:r w:rsidRPr="0042466C">
        <w:rPr>
          <w:rFonts w:hint="eastAsia"/>
          <w:b/>
        </w:rPr>
        <w:t>Disable All Tones:</w:t>
      </w:r>
      <w:r>
        <w:rPr>
          <w:rFonts w:hint="eastAsia"/>
        </w:rPr>
        <w:t xml:space="preserve"> </w:t>
      </w:r>
      <w:r w:rsidRPr="0042466C">
        <w:t xml:space="preserve">If enabled, it will disable all the alert tone on the radio. </w:t>
      </w:r>
    </w:p>
    <w:p w:rsidR="0042466C" w:rsidRPr="0042466C" w:rsidRDefault="0042466C" w:rsidP="0042466C">
      <w:pPr>
        <w:pStyle w:val="a3"/>
        <w:ind w:left="633" w:firstLineChars="0" w:firstLine="0"/>
      </w:pPr>
      <w:r w:rsidRPr="0042466C">
        <w:rPr>
          <w:rFonts w:hint="eastAsia"/>
          <w:b/>
        </w:rPr>
        <w:t xml:space="preserve">Call Free Indication: </w:t>
      </w:r>
      <w:r w:rsidRPr="0042466C">
        <w:t xml:space="preserve">This feature sounds an alert tone when a voice call ends. This feature alerts the receiving radio that the channel is available for him/her to respond producing a smoother flow of conversation </w:t>
      </w:r>
    </w:p>
    <w:p w:rsidR="0042466C" w:rsidRPr="0042466C" w:rsidRDefault="0042466C" w:rsidP="0042466C">
      <w:pPr>
        <w:pStyle w:val="a3"/>
        <w:ind w:left="633" w:firstLineChars="0" w:firstLine="0"/>
      </w:pPr>
      <w:r w:rsidRPr="0042466C">
        <w:rPr>
          <w:rFonts w:hint="eastAsia"/>
          <w:b/>
        </w:rPr>
        <w:t>Talk Permit Tone:</w:t>
      </w:r>
      <w:r w:rsidR="009266E6">
        <w:rPr>
          <w:rFonts w:hint="eastAsia"/>
          <w:b/>
        </w:rPr>
        <w:t xml:space="preserve"> </w:t>
      </w:r>
      <w:r w:rsidRPr="0042466C">
        <w:t>This alert tone sounds after the Push-to-Talk (PTT) button is pressed and the radio is able to transmit on the channel</w:t>
      </w:r>
      <w:r w:rsidRPr="0042466C">
        <w:rPr>
          <w:b/>
          <w:bCs/>
        </w:rPr>
        <w:t xml:space="preserve"> </w:t>
      </w:r>
    </w:p>
    <w:p w:rsidR="0042466C" w:rsidRDefault="0076066D" w:rsidP="00804673">
      <w:pPr>
        <w:ind w:leftChars="299" w:left="628"/>
        <w:rPr>
          <w:b/>
          <w:bCs/>
        </w:rPr>
      </w:pPr>
      <w:r>
        <w:rPr>
          <w:rFonts w:hint="eastAsia"/>
          <w:b/>
        </w:rPr>
        <w:t xml:space="preserve">Scan </w:t>
      </w:r>
      <w:r>
        <w:rPr>
          <w:b/>
        </w:rPr>
        <w:t>D</w:t>
      </w:r>
      <w:r>
        <w:rPr>
          <w:rFonts w:hint="eastAsia"/>
          <w:b/>
        </w:rPr>
        <w:t>igital Hang Time</w:t>
      </w:r>
      <w:r w:rsidR="00804673" w:rsidRPr="00804673">
        <w:rPr>
          <w:rFonts w:hint="eastAsia"/>
          <w:b/>
        </w:rPr>
        <w:t>:</w:t>
      </w:r>
      <w:r w:rsidR="00804673">
        <w:rPr>
          <w:rFonts w:hint="eastAsia"/>
        </w:rPr>
        <w:t xml:space="preserve"> </w:t>
      </w:r>
      <w:r w:rsidR="0042466C" w:rsidRPr="0042466C">
        <w:t xml:space="preserve">Configures the duration the radio </w:t>
      </w:r>
      <w:r w:rsidR="0042466C">
        <w:t>will still</w:t>
      </w:r>
      <w:r w:rsidR="0042466C" w:rsidRPr="0042466C">
        <w:t xml:space="preserve"> stay on current channel when a call ends</w:t>
      </w:r>
      <w:r w:rsidR="0042466C" w:rsidRPr="0042466C">
        <w:rPr>
          <w:b/>
          <w:bCs/>
        </w:rPr>
        <w:t xml:space="preserve"> </w:t>
      </w:r>
    </w:p>
    <w:p w:rsidR="0042466C" w:rsidRPr="00804673" w:rsidRDefault="00804673" w:rsidP="0076066D">
      <w:pPr>
        <w:ind w:leftChars="299" w:left="628"/>
      </w:pPr>
      <w:r>
        <w:rPr>
          <w:rFonts w:hint="eastAsia"/>
          <w:b/>
        </w:rPr>
        <w:t xml:space="preserve">Tx Preamble Duration: </w:t>
      </w:r>
      <w:r w:rsidR="0042466C" w:rsidRPr="0042466C">
        <w:t>Preamble is a string of bits added in front of a data message or control message (Text Messaging, Location Messaging, Registration, Radio Check, Private Call, etc…) before transmission. This preamble prolongs the message in</w:t>
      </w:r>
      <w:r>
        <w:rPr>
          <w:rFonts w:hint="eastAsia"/>
        </w:rPr>
        <w:t xml:space="preserve"> </w:t>
      </w:r>
      <w:r w:rsidR="0042466C" w:rsidRPr="0042466C">
        <w:t xml:space="preserve">order to reduce the chances of the message being missed by the receiving </w:t>
      </w:r>
      <w:r w:rsidR="0076066D">
        <w:t>radio.</w:t>
      </w:r>
    </w:p>
    <w:p w:rsidR="0042466C" w:rsidRPr="0042466C" w:rsidRDefault="00804673" w:rsidP="00214B24">
      <w:pPr>
        <w:pStyle w:val="a3"/>
        <w:ind w:left="633" w:firstLineChars="0" w:firstLine="0"/>
      </w:pPr>
      <w:r w:rsidRPr="00804673">
        <w:rPr>
          <w:rFonts w:hint="eastAsia"/>
          <w:b/>
        </w:rPr>
        <w:t>Group Hang Time/Private Call Hang Time:</w:t>
      </w:r>
      <w:r>
        <w:rPr>
          <w:rFonts w:hint="eastAsia"/>
        </w:rPr>
        <w:t xml:space="preserve"> </w:t>
      </w:r>
      <w:r w:rsidR="0042466C" w:rsidRPr="0042466C">
        <w:t xml:space="preserve">Sets the duration during which a radio will talk </w:t>
      </w:r>
      <w:r w:rsidR="0042466C" w:rsidRPr="0042466C">
        <w:lastRenderedPageBreak/>
        <w:t>back to a received call or continue a transmitted Talkaround Group Call or private call using the previously received or previously transmitted digital group ID or private ID</w:t>
      </w:r>
      <w:r w:rsidR="0042466C" w:rsidRPr="0042466C">
        <w:rPr>
          <w:b/>
          <w:bCs/>
        </w:rPr>
        <w:t xml:space="preserve"> </w:t>
      </w:r>
    </w:p>
    <w:p w:rsidR="00214B24" w:rsidRPr="00214B24" w:rsidRDefault="00214B24" w:rsidP="00214B24">
      <w:pPr>
        <w:pStyle w:val="a3"/>
        <w:ind w:left="993" w:firstLineChars="0" w:firstLine="0"/>
      </w:pPr>
      <w:r>
        <w:rPr>
          <w:rFonts w:hint="eastAsia"/>
        </w:rPr>
        <w:t xml:space="preserve">    </w:t>
      </w:r>
    </w:p>
    <w:sectPr w:rsidR="00214B24" w:rsidRPr="00214B24" w:rsidSect="003F547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5F48" w:rsidRDefault="00BA5F48" w:rsidP="00E67D0D">
      <w:r>
        <w:separator/>
      </w:r>
    </w:p>
  </w:endnote>
  <w:endnote w:type="continuationSeparator" w:id="1">
    <w:p w:rsidR="00BA5F48" w:rsidRDefault="00BA5F48" w:rsidP="00E67D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mn-cs">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5F48" w:rsidRDefault="00BA5F48" w:rsidP="00E67D0D">
      <w:r>
        <w:separator/>
      </w:r>
    </w:p>
  </w:footnote>
  <w:footnote w:type="continuationSeparator" w:id="1">
    <w:p w:rsidR="00BA5F48" w:rsidRDefault="00BA5F48" w:rsidP="00E67D0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EC233A"/>
    <w:multiLevelType w:val="hybridMultilevel"/>
    <w:tmpl w:val="D102CBDC"/>
    <w:lvl w:ilvl="0" w:tplc="8650292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nsid w:val="0FB72219"/>
    <w:multiLevelType w:val="hybridMultilevel"/>
    <w:tmpl w:val="BD804DF4"/>
    <w:lvl w:ilvl="0" w:tplc="07301788">
      <w:start w:val="1"/>
      <w:numFmt w:val="bullet"/>
      <w:lvlText w:val="•"/>
      <w:lvlJc w:val="left"/>
      <w:pPr>
        <w:tabs>
          <w:tab w:val="num" w:pos="720"/>
        </w:tabs>
        <w:ind w:left="720" w:hanging="360"/>
      </w:pPr>
      <w:rPr>
        <w:rFonts w:ascii="宋体" w:hAnsi="宋体" w:hint="default"/>
      </w:rPr>
    </w:lvl>
    <w:lvl w:ilvl="1" w:tplc="268EA064">
      <w:start w:val="2402"/>
      <w:numFmt w:val="bullet"/>
      <w:lvlText w:val="–"/>
      <w:lvlJc w:val="left"/>
      <w:pPr>
        <w:tabs>
          <w:tab w:val="num" w:pos="1440"/>
        </w:tabs>
        <w:ind w:left="1440" w:hanging="360"/>
      </w:pPr>
      <w:rPr>
        <w:rFonts w:ascii="宋体" w:hAnsi="宋体" w:hint="default"/>
      </w:rPr>
    </w:lvl>
    <w:lvl w:ilvl="2" w:tplc="9F445B24" w:tentative="1">
      <w:start w:val="1"/>
      <w:numFmt w:val="bullet"/>
      <w:lvlText w:val="•"/>
      <w:lvlJc w:val="left"/>
      <w:pPr>
        <w:tabs>
          <w:tab w:val="num" w:pos="2160"/>
        </w:tabs>
        <w:ind w:left="2160" w:hanging="360"/>
      </w:pPr>
      <w:rPr>
        <w:rFonts w:ascii="宋体" w:hAnsi="宋体" w:hint="default"/>
      </w:rPr>
    </w:lvl>
    <w:lvl w:ilvl="3" w:tplc="F4224224" w:tentative="1">
      <w:start w:val="1"/>
      <w:numFmt w:val="bullet"/>
      <w:lvlText w:val="•"/>
      <w:lvlJc w:val="left"/>
      <w:pPr>
        <w:tabs>
          <w:tab w:val="num" w:pos="2880"/>
        </w:tabs>
        <w:ind w:left="2880" w:hanging="360"/>
      </w:pPr>
      <w:rPr>
        <w:rFonts w:ascii="宋体" w:hAnsi="宋体" w:hint="default"/>
      </w:rPr>
    </w:lvl>
    <w:lvl w:ilvl="4" w:tplc="DC06712A" w:tentative="1">
      <w:start w:val="1"/>
      <w:numFmt w:val="bullet"/>
      <w:lvlText w:val="•"/>
      <w:lvlJc w:val="left"/>
      <w:pPr>
        <w:tabs>
          <w:tab w:val="num" w:pos="3600"/>
        </w:tabs>
        <w:ind w:left="3600" w:hanging="360"/>
      </w:pPr>
      <w:rPr>
        <w:rFonts w:ascii="宋体" w:hAnsi="宋体" w:hint="default"/>
      </w:rPr>
    </w:lvl>
    <w:lvl w:ilvl="5" w:tplc="D58A9D74" w:tentative="1">
      <w:start w:val="1"/>
      <w:numFmt w:val="bullet"/>
      <w:lvlText w:val="•"/>
      <w:lvlJc w:val="left"/>
      <w:pPr>
        <w:tabs>
          <w:tab w:val="num" w:pos="4320"/>
        </w:tabs>
        <w:ind w:left="4320" w:hanging="360"/>
      </w:pPr>
      <w:rPr>
        <w:rFonts w:ascii="宋体" w:hAnsi="宋体" w:hint="default"/>
      </w:rPr>
    </w:lvl>
    <w:lvl w:ilvl="6" w:tplc="1AD4BEC0" w:tentative="1">
      <w:start w:val="1"/>
      <w:numFmt w:val="bullet"/>
      <w:lvlText w:val="•"/>
      <w:lvlJc w:val="left"/>
      <w:pPr>
        <w:tabs>
          <w:tab w:val="num" w:pos="5040"/>
        </w:tabs>
        <w:ind w:left="5040" w:hanging="360"/>
      </w:pPr>
      <w:rPr>
        <w:rFonts w:ascii="宋体" w:hAnsi="宋体" w:hint="default"/>
      </w:rPr>
    </w:lvl>
    <w:lvl w:ilvl="7" w:tplc="571C2190" w:tentative="1">
      <w:start w:val="1"/>
      <w:numFmt w:val="bullet"/>
      <w:lvlText w:val="•"/>
      <w:lvlJc w:val="left"/>
      <w:pPr>
        <w:tabs>
          <w:tab w:val="num" w:pos="5760"/>
        </w:tabs>
        <w:ind w:left="5760" w:hanging="360"/>
      </w:pPr>
      <w:rPr>
        <w:rFonts w:ascii="宋体" w:hAnsi="宋体" w:hint="default"/>
      </w:rPr>
    </w:lvl>
    <w:lvl w:ilvl="8" w:tplc="0C0A4C0E" w:tentative="1">
      <w:start w:val="1"/>
      <w:numFmt w:val="bullet"/>
      <w:lvlText w:val="•"/>
      <w:lvlJc w:val="left"/>
      <w:pPr>
        <w:tabs>
          <w:tab w:val="num" w:pos="6480"/>
        </w:tabs>
        <w:ind w:left="6480" w:hanging="360"/>
      </w:pPr>
      <w:rPr>
        <w:rFonts w:ascii="宋体" w:hAnsi="宋体" w:hint="default"/>
      </w:rPr>
    </w:lvl>
  </w:abstractNum>
  <w:abstractNum w:abstractNumId="2">
    <w:nsid w:val="10D310E9"/>
    <w:multiLevelType w:val="hybridMultilevel"/>
    <w:tmpl w:val="6F5A6594"/>
    <w:lvl w:ilvl="0" w:tplc="5A3AC852">
      <w:start w:val="1"/>
      <w:numFmt w:val="decimal"/>
      <w:lvlText w:val="%1)"/>
      <w:lvlJc w:val="left"/>
      <w:pPr>
        <w:ind w:left="906" w:hanging="360"/>
      </w:pPr>
      <w:rPr>
        <w:rFonts w:hint="default"/>
      </w:rPr>
    </w:lvl>
    <w:lvl w:ilvl="1" w:tplc="04090019" w:tentative="1">
      <w:start w:val="1"/>
      <w:numFmt w:val="lowerLetter"/>
      <w:lvlText w:val="%2)"/>
      <w:lvlJc w:val="left"/>
      <w:pPr>
        <w:ind w:left="1386" w:hanging="420"/>
      </w:pPr>
    </w:lvl>
    <w:lvl w:ilvl="2" w:tplc="0409001B" w:tentative="1">
      <w:start w:val="1"/>
      <w:numFmt w:val="lowerRoman"/>
      <w:lvlText w:val="%3."/>
      <w:lvlJc w:val="right"/>
      <w:pPr>
        <w:ind w:left="1806" w:hanging="420"/>
      </w:pPr>
    </w:lvl>
    <w:lvl w:ilvl="3" w:tplc="0409000F" w:tentative="1">
      <w:start w:val="1"/>
      <w:numFmt w:val="decimal"/>
      <w:lvlText w:val="%4."/>
      <w:lvlJc w:val="left"/>
      <w:pPr>
        <w:ind w:left="2226" w:hanging="420"/>
      </w:pPr>
    </w:lvl>
    <w:lvl w:ilvl="4" w:tplc="04090019" w:tentative="1">
      <w:start w:val="1"/>
      <w:numFmt w:val="lowerLetter"/>
      <w:lvlText w:val="%5)"/>
      <w:lvlJc w:val="left"/>
      <w:pPr>
        <w:ind w:left="2646" w:hanging="420"/>
      </w:pPr>
    </w:lvl>
    <w:lvl w:ilvl="5" w:tplc="0409001B" w:tentative="1">
      <w:start w:val="1"/>
      <w:numFmt w:val="lowerRoman"/>
      <w:lvlText w:val="%6."/>
      <w:lvlJc w:val="right"/>
      <w:pPr>
        <w:ind w:left="3066" w:hanging="420"/>
      </w:pPr>
    </w:lvl>
    <w:lvl w:ilvl="6" w:tplc="0409000F" w:tentative="1">
      <w:start w:val="1"/>
      <w:numFmt w:val="decimal"/>
      <w:lvlText w:val="%7."/>
      <w:lvlJc w:val="left"/>
      <w:pPr>
        <w:ind w:left="3486" w:hanging="420"/>
      </w:pPr>
    </w:lvl>
    <w:lvl w:ilvl="7" w:tplc="04090019" w:tentative="1">
      <w:start w:val="1"/>
      <w:numFmt w:val="lowerLetter"/>
      <w:lvlText w:val="%8)"/>
      <w:lvlJc w:val="left"/>
      <w:pPr>
        <w:ind w:left="3906" w:hanging="420"/>
      </w:pPr>
    </w:lvl>
    <w:lvl w:ilvl="8" w:tplc="0409001B" w:tentative="1">
      <w:start w:val="1"/>
      <w:numFmt w:val="lowerRoman"/>
      <w:lvlText w:val="%9."/>
      <w:lvlJc w:val="right"/>
      <w:pPr>
        <w:ind w:left="4326" w:hanging="420"/>
      </w:pPr>
    </w:lvl>
  </w:abstractNum>
  <w:abstractNum w:abstractNumId="3">
    <w:nsid w:val="1A0B5EF9"/>
    <w:multiLevelType w:val="hybridMultilevel"/>
    <w:tmpl w:val="C7AEFD18"/>
    <w:lvl w:ilvl="0" w:tplc="760881DE">
      <w:start w:val="1"/>
      <w:numFmt w:val="decimal"/>
      <w:lvlText w:val="%1)"/>
      <w:lvlJc w:val="left"/>
      <w:pPr>
        <w:ind w:left="1266" w:hanging="360"/>
      </w:pPr>
      <w:rPr>
        <w:rFonts w:hint="default"/>
      </w:rPr>
    </w:lvl>
    <w:lvl w:ilvl="1" w:tplc="04090019" w:tentative="1">
      <w:start w:val="1"/>
      <w:numFmt w:val="lowerLetter"/>
      <w:lvlText w:val="%2)"/>
      <w:lvlJc w:val="left"/>
      <w:pPr>
        <w:ind w:left="1746" w:hanging="420"/>
      </w:pPr>
    </w:lvl>
    <w:lvl w:ilvl="2" w:tplc="0409001B" w:tentative="1">
      <w:start w:val="1"/>
      <w:numFmt w:val="lowerRoman"/>
      <w:lvlText w:val="%3."/>
      <w:lvlJc w:val="right"/>
      <w:pPr>
        <w:ind w:left="2166" w:hanging="420"/>
      </w:pPr>
    </w:lvl>
    <w:lvl w:ilvl="3" w:tplc="0409000F" w:tentative="1">
      <w:start w:val="1"/>
      <w:numFmt w:val="decimal"/>
      <w:lvlText w:val="%4."/>
      <w:lvlJc w:val="left"/>
      <w:pPr>
        <w:ind w:left="2586" w:hanging="420"/>
      </w:pPr>
    </w:lvl>
    <w:lvl w:ilvl="4" w:tplc="04090019" w:tentative="1">
      <w:start w:val="1"/>
      <w:numFmt w:val="lowerLetter"/>
      <w:lvlText w:val="%5)"/>
      <w:lvlJc w:val="left"/>
      <w:pPr>
        <w:ind w:left="3006" w:hanging="420"/>
      </w:pPr>
    </w:lvl>
    <w:lvl w:ilvl="5" w:tplc="0409001B" w:tentative="1">
      <w:start w:val="1"/>
      <w:numFmt w:val="lowerRoman"/>
      <w:lvlText w:val="%6."/>
      <w:lvlJc w:val="right"/>
      <w:pPr>
        <w:ind w:left="3426" w:hanging="420"/>
      </w:pPr>
    </w:lvl>
    <w:lvl w:ilvl="6" w:tplc="0409000F" w:tentative="1">
      <w:start w:val="1"/>
      <w:numFmt w:val="decimal"/>
      <w:lvlText w:val="%7."/>
      <w:lvlJc w:val="left"/>
      <w:pPr>
        <w:ind w:left="3846" w:hanging="420"/>
      </w:pPr>
    </w:lvl>
    <w:lvl w:ilvl="7" w:tplc="04090019" w:tentative="1">
      <w:start w:val="1"/>
      <w:numFmt w:val="lowerLetter"/>
      <w:lvlText w:val="%8)"/>
      <w:lvlJc w:val="left"/>
      <w:pPr>
        <w:ind w:left="4266" w:hanging="420"/>
      </w:pPr>
    </w:lvl>
    <w:lvl w:ilvl="8" w:tplc="0409001B" w:tentative="1">
      <w:start w:val="1"/>
      <w:numFmt w:val="lowerRoman"/>
      <w:lvlText w:val="%9."/>
      <w:lvlJc w:val="right"/>
      <w:pPr>
        <w:ind w:left="4686" w:hanging="420"/>
      </w:pPr>
    </w:lvl>
  </w:abstractNum>
  <w:abstractNum w:abstractNumId="4">
    <w:nsid w:val="225851BA"/>
    <w:multiLevelType w:val="hybridMultilevel"/>
    <w:tmpl w:val="24346010"/>
    <w:lvl w:ilvl="0" w:tplc="A858B3D2">
      <w:start w:val="1"/>
      <w:numFmt w:val="bullet"/>
      <w:lvlText w:val=""/>
      <w:lvlJc w:val="left"/>
      <w:pPr>
        <w:ind w:left="1143" w:hanging="420"/>
      </w:pPr>
      <w:rPr>
        <w:rFonts w:ascii="Wingdings" w:hAnsi="Wingdings" w:hint="default"/>
      </w:rPr>
    </w:lvl>
    <w:lvl w:ilvl="1" w:tplc="04090003" w:tentative="1">
      <w:start w:val="1"/>
      <w:numFmt w:val="bullet"/>
      <w:lvlText w:val=""/>
      <w:lvlJc w:val="left"/>
      <w:pPr>
        <w:ind w:left="1563" w:hanging="420"/>
      </w:pPr>
      <w:rPr>
        <w:rFonts w:ascii="Wingdings" w:hAnsi="Wingdings" w:hint="default"/>
      </w:rPr>
    </w:lvl>
    <w:lvl w:ilvl="2" w:tplc="04090005" w:tentative="1">
      <w:start w:val="1"/>
      <w:numFmt w:val="bullet"/>
      <w:lvlText w:val=""/>
      <w:lvlJc w:val="left"/>
      <w:pPr>
        <w:ind w:left="1983" w:hanging="420"/>
      </w:pPr>
      <w:rPr>
        <w:rFonts w:ascii="Wingdings" w:hAnsi="Wingdings" w:hint="default"/>
      </w:rPr>
    </w:lvl>
    <w:lvl w:ilvl="3" w:tplc="04090001" w:tentative="1">
      <w:start w:val="1"/>
      <w:numFmt w:val="bullet"/>
      <w:lvlText w:val=""/>
      <w:lvlJc w:val="left"/>
      <w:pPr>
        <w:ind w:left="2403" w:hanging="420"/>
      </w:pPr>
      <w:rPr>
        <w:rFonts w:ascii="Wingdings" w:hAnsi="Wingdings" w:hint="default"/>
      </w:rPr>
    </w:lvl>
    <w:lvl w:ilvl="4" w:tplc="04090003" w:tentative="1">
      <w:start w:val="1"/>
      <w:numFmt w:val="bullet"/>
      <w:lvlText w:val=""/>
      <w:lvlJc w:val="left"/>
      <w:pPr>
        <w:ind w:left="2823" w:hanging="420"/>
      </w:pPr>
      <w:rPr>
        <w:rFonts w:ascii="Wingdings" w:hAnsi="Wingdings" w:hint="default"/>
      </w:rPr>
    </w:lvl>
    <w:lvl w:ilvl="5" w:tplc="04090005" w:tentative="1">
      <w:start w:val="1"/>
      <w:numFmt w:val="bullet"/>
      <w:lvlText w:val=""/>
      <w:lvlJc w:val="left"/>
      <w:pPr>
        <w:ind w:left="3243" w:hanging="420"/>
      </w:pPr>
      <w:rPr>
        <w:rFonts w:ascii="Wingdings" w:hAnsi="Wingdings" w:hint="default"/>
      </w:rPr>
    </w:lvl>
    <w:lvl w:ilvl="6" w:tplc="04090001" w:tentative="1">
      <w:start w:val="1"/>
      <w:numFmt w:val="bullet"/>
      <w:lvlText w:val=""/>
      <w:lvlJc w:val="left"/>
      <w:pPr>
        <w:ind w:left="3663" w:hanging="420"/>
      </w:pPr>
      <w:rPr>
        <w:rFonts w:ascii="Wingdings" w:hAnsi="Wingdings" w:hint="default"/>
      </w:rPr>
    </w:lvl>
    <w:lvl w:ilvl="7" w:tplc="04090003" w:tentative="1">
      <w:start w:val="1"/>
      <w:numFmt w:val="bullet"/>
      <w:lvlText w:val=""/>
      <w:lvlJc w:val="left"/>
      <w:pPr>
        <w:ind w:left="4083" w:hanging="420"/>
      </w:pPr>
      <w:rPr>
        <w:rFonts w:ascii="Wingdings" w:hAnsi="Wingdings" w:hint="default"/>
      </w:rPr>
    </w:lvl>
    <w:lvl w:ilvl="8" w:tplc="04090005" w:tentative="1">
      <w:start w:val="1"/>
      <w:numFmt w:val="bullet"/>
      <w:lvlText w:val=""/>
      <w:lvlJc w:val="left"/>
      <w:pPr>
        <w:ind w:left="4503" w:hanging="420"/>
      </w:pPr>
      <w:rPr>
        <w:rFonts w:ascii="Wingdings" w:hAnsi="Wingdings" w:hint="default"/>
      </w:rPr>
    </w:lvl>
  </w:abstractNum>
  <w:abstractNum w:abstractNumId="5">
    <w:nsid w:val="232322D3"/>
    <w:multiLevelType w:val="hybridMultilevel"/>
    <w:tmpl w:val="F906E5E2"/>
    <w:lvl w:ilvl="0" w:tplc="78083BEA">
      <w:start w:val="1"/>
      <w:numFmt w:val="decimal"/>
      <w:lvlText w:val="%1)"/>
      <w:lvlJc w:val="left"/>
      <w:pPr>
        <w:ind w:left="765" w:hanging="360"/>
      </w:pPr>
      <w:rPr>
        <w:rFonts w:hint="default"/>
      </w:rPr>
    </w:lvl>
    <w:lvl w:ilvl="1" w:tplc="04090019" w:tentative="1">
      <w:start w:val="1"/>
      <w:numFmt w:val="lowerLetter"/>
      <w:lvlText w:val="%2)"/>
      <w:lvlJc w:val="left"/>
      <w:pPr>
        <w:ind w:left="1245" w:hanging="420"/>
      </w:pPr>
    </w:lvl>
    <w:lvl w:ilvl="2" w:tplc="0409001B" w:tentative="1">
      <w:start w:val="1"/>
      <w:numFmt w:val="lowerRoman"/>
      <w:lvlText w:val="%3."/>
      <w:lvlJc w:val="right"/>
      <w:pPr>
        <w:ind w:left="1665" w:hanging="420"/>
      </w:pPr>
    </w:lvl>
    <w:lvl w:ilvl="3" w:tplc="0409000F" w:tentative="1">
      <w:start w:val="1"/>
      <w:numFmt w:val="decimal"/>
      <w:lvlText w:val="%4."/>
      <w:lvlJc w:val="left"/>
      <w:pPr>
        <w:ind w:left="2085" w:hanging="420"/>
      </w:pPr>
    </w:lvl>
    <w:lvl w:ilvl="4" w:tplc="04090019" w:tentative="1">
      <w:start w:val="1"/>
      <w:numFmt w:val="lowerLetter"/>
      <w:lvlText w:val="%5)"/>
      <w:lvlJc w:val="left"/>
      <w:pPr>
        <w:ind w:left="2505" w:hanging="420"/>
      </w:pPr>
    </w:lvl>
    <w:lvl w:ilvl="5" w:tplc="0409001B" w:tentative="1">
      <w:start w:val="1"/>
      <w:numFmt w:val="lowerRoman"/>
      <w:lvlText w:val="%6."/>
      <w:lvlJc w:val="right"/>
      <w:pPr>
        <w:ind w:left="2925" w:hanging="420"/>
      </w:pPr>
    </w:lvl>
    <w:lvl w:ilvl="6" w:tplc="0409000F" w:tentative="1">
      <w:start w:val="1"/>
      <w:numFmt w:val="decimal"/>
      <w:lvlText w:val="%7."/>
      <w:lvlJc w:val="left"/>
      <w:pPr>
        <w:ind w:left="3345" w:hanging="420"/>
      </w:pPr>
    </w:lvl>
    <w:lvl w:ilvl="7" w:tplc="04090019" w:tentative="1">
      <w:start w:val="1"/>
      <w:numFmt w:val="lowerLetter"/>
      <w:lvlText w:val="%8)"/>
      <w:lvlJc w:val="left"/>
      <w:pPr>
        <w:ind w:left="3765" w:hanging="420"/>
      </w:pPr>
    </w:lvl>
    <w:lvl w:ilvl="8" w:tplc="0409001B" w:tentative="1">
      <w:start w:val="1"/>
      <w:numFmt w:val="lowerRoman"/>
      <w:lvlText w:val="%9."/>
      <w:lvlJc w:val="right"/>
      <w:pPr>
        <w:ind w:left="4185" w:hanging="420"/>
      </w:pPr>
    </w:lvl>
  </w:abstractNum>
  <w:abstractNum w:abstractNumId="6">
    <w:nsid w:val="2FCF537C"/>
    <w:multiLevelType w:val="hybridMultilevel"/>
    <w:tmpl w:val="B060E4C8"/>
    <w:lvl w:ilvl="0" w:tplc="5FB2A14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nsid w:val="2FE77C5B"/>
    <w:multiLevelType w:val="hybridMultilevel"/>
    <w:tmpl w:val="440624F2"/>
    <w:lvl w:ilvl="0" w:tplc="A858B3D2">
      <w:start w:val="1"/>
      <w:numFmt w:val="bullet"/>
      <w:lvlText w:val=""/>
      <w:lvlJc w:val="left"/>
      <w:pPr>
        <w:tabs>
          <w:tab w:val="num" w:pos="720"/>
        </w:tabs>
        <w:ind w:left="720" w:hanging="360"/>
      </w:pPr>
      <w:rPr>
        <w:rFonts w:ascii="Wingdings" w:hAnsi="Wingdings" w:hint="default"/>
      </w:rPr>
    </w:lvl>
    <w:lvl w:ilvl="1" w:tplc="2D6A962C" w:tentative="1">
      <w:start w:val="1"/>
      <w:numFmt w:val="bullet"/>
      <w:lvlText w:val=""/>
      <w:lvlJc w:val="left"/>
      <w:pPr>
        <w:tabs>
          <w:tab w:val="num" w:pos="1440"/>
        </w:tabs>
        <w:ind w:left="1440" w:hanging="360"/>
      </w:pPr>
      <w:rPr>
        <w:rFonts w:ascii="Wingdings" w:hAnsi="Wingdings" w:hint="default"/>
      </w:rPr>
    </w:lvl>
    <w:lvl w:ilvl="2" w:tplc="A816CDFE" w:tentative="1">
      <w:start w:val="1"/>
      <w:numFmt w:val="bullet"/>
      <w:lvlText w:val=""/>
      <w:lvlJc w:val="left"/>
      <w:pPr>
        <w:tabs>
          <w:tab w:val="num" w:pos="2160"/>
        </w:tabs>
        <w:ind w:left="2160" w:hanging="360"/>
      </w:pPr>
      <w:rPr>
        <w:rFonts w:ascii="Wingdings" w:hAnsi="Wingdings" w:hint="default"/>
      </w:rPr>
    </w:lvl>
    <w:lvl w:ilvl="3" w:tplc="29FAABF6" w:tentative="1">
      <w:start w:val="1"/>
      <w:numFmt w:val="bullet"/>
      <w:lvlText w:val=""/>
      <w:lvlJc w:val="left"/>
      <w:pPr>
        <w:tabs>
          <w:tab w:val="num" w:pos="2880"/>
        </w:tabs>
        <w:ind w:left="2880" w:hanging="360"/>
      </w:pPr>
      <w:rPr>
        <w:rFonts w:ascii="Wingdings" w:hAnsi="Wingdings" w:hint="default"/>
      </w:rPr>
    </w:lvl>
    <w:lvl w:ilvl="4" w:tplc="8E3647F4" w:tentative="1">
      <w:start w:val="1"/>
      <w:numFmt w:val="bullet"/>
      <w:lvlText w:val=""/>
      <w:lvlJc w:val="left"/>
      <w:pPr>
        <w:tabs>
          <w:tab w:val="num" w:pos="3600"/>
        </w:tabs>
        <w:ind w:left="3600" w:hanging="360"/>
      </w:pPr>
      <w:rPr>
        <w:rFonts w:ascii="Wingdings" w:hAnsi="Wingdings" w:hint="default"/>
      </w:rPr>
    </w:lvl>
    <w:lvl w:ilvl="5" w:tplc="E7A8BA50" w:tentative="1">
      <w:start w:val="1"/>
      <w:numFmt w:val="bullet"/>
      <w:lvlText w:val=""/>
      <w:lvlJc w:val="left"/>
      <w:pPr>
        <w:tabs>
          <w:tab w:val="num" w:pos="4320"/>
        </w:tabs>
        <w:ind w:left="4320" w:hanging="360"/>
      </w:pPr>
      <w:rPr>
        <w:rFonts w:ascii="Wingdings" w:hAnsi="Wingdings" w:hint="default"/>
      </w:rPr>
    </w:lvl>
    <w:lvl w:ilvl="6" w:tplc="27A66ADE" w:tentative="1">
      <w:start w:val="1"/>
      <w:numFmt w:val="bullet"/>
      <w:lvlText w:val=""/>
      <w:lvlJc w:val="left"/>
      <w:pPr>
        <w:tabs>
          <w:tab w:val="num" w:pos="5040"/>
        </w:tabs>
        <w:ind w:left="5040" w:hanging="360"/>
      </w:pPr>
      <w:rPr>
        <w:rFonts w:ascii="Wingdings" w:hAnsi="Wingdings" w:hint="default"/>
      </w:rPr>
    </w:lvl>
    <w:lvl w:ilvl="7" w:tplc="5F301DA8" w:tentative="1">
      <w:start w:val="1"/>
      <w:numFmt w:val="bullet"/>
      <w:lvlText w:val=""/>
      <w:lvlJc w:val="left"/>
      <w:pPr>
        <w:tabs>
          <w:tab w:val="num" w:pos="5760"/>
        </w:tabs>
        <w:ind w:left="5760" w:hanging="360"/>
      </w:pPr>
      <w:rPr>
        <w:rFonts w:ascii="Wingdings" w:hAnsi="Wingdings" w:hint="default"/>
      </w:rPr>
    </w:lvl>
    <w:lvl w:ilvl="8" w:tplc="F95241E6" w:tentative="1">
      <w:start w:val="1"/>
      <w:numFmt w:val="bullet"/>
      <w:lvlText w:val=""/>
      <w:lvlJc w:val="left"/>
      <w:pPr>
        <w:tabs>
          <w:tab w:val="num" w:pos="6480"/>
        </w:tabs>
        <w:ind w:left="6480" w:hanging="360"/>
      </w:pPr>
      <w:rPr>
        <w:rFonts w:ascii="Wingdings" w:hAnsi="Wingdings" w:hint="default"/>
      </w:rPr>
    </w:lvl>
  </w:abstractNum>
  <w:abstractNum w:abstractNumId="8">
    <w:nsid w:val="3199028E"/>
    <w:multiLevelType w:val="hybridMultilevel"/>
    <w:tmpl w:val="52F61FB6"/>
    <w:lvl w:ilvl="0" w:tplc="15CC76C2">
      <w:start w:val="1"/>
      <w:numFmt w:val="decimal"/>
      <w:lvlText w:val="%1)"/>
      <w:lvlJc w:val="left"/>
      <w:pPr>
        <w:ind w:left="993" w:hanging="360"/>
      </w:pPr>
      <w:rPr>
        <w:rFonts w:hint="default"/>
      </w:rPr>
    </w:lvl>
    <w:lvl w:ilvl="1" w:tplc="04090019" w:tentative="1">
      <w:start w:val="1"/>
      <w:numFmt w:val="lowerLetter"/>
      <w:lvlText w:val="%2)"/>
      <w:lvlJc w:val="left"/>
      <w:pPr>
        <w:ind w:left="1473" w:hanging="420"/>
      </w:pPr>
    </w:lvl>
    <w:lvl w:ilvl="2" w:tplc="0409001B" w:tentative="1">
      <w:start w:val="1"/>
      <w:numFmt w:val="lowerRoman"/>
      <w:lvlText w:val="%3."/>
      <w:lvlJc w:val="right"/>
      <w:pPr>
        <w:ind w:left="1893" w:hanging="420"/>
      </w:pPr>
    </w:lvl>
    <w:lvl w:ilvl="3" w:tplc="0409000F" w:tentative="1">
      <w:start w:val="1"/>
      <w:numFmt w:val="decimal"/>
      <w:lvlText w:val="%4."/>
      <w:lvlJc w:val="left"/>
      <w:pPr>
        <w:ind w:left="2313" w:hanging="420"/>
      </w:pPr>
    </w:lvl>
    <w:lvl w:ilvl="4" w:tplc="04090019" w:tentative="1">
      <w:start w:val="1"/>
      <w:numFmt w:val="lowerLetter"/>
      <w:lvlText w:val="%5)"/>
      <w:lvlJc w:val="left"/>
      <w:pPr>
        <w:ind w:left="2733" w:hanging="420"/>
      </w:pPr>
    </w:lvl>
    <w:lvl w:ilvl="5" w:tplc="0409001B" w:tentative="1">
      <w:start w:val="1"/>
      <w:numFmt w:val="lowerRoman"/>
      <w:lvlText w:val="%6."/>
      <w:lvlJc w:val="right"/>
      <w:pPr>
        <w:ind w:left="3153" w:hanging="420"/>
      </w:pPr>
    </w:lvl>
    <w:lvl w:ilvl="6" w:tplc="0409000F" w:tentative="1">
      <w:start w:val="1"/>
      <w:numFmt w:val="decimal"/>
      <w:lvlText w:val="%7."/>
      <w:lvlJc w:val="left"/>
      <w:pPr>
        <w:ind w:left="3573" w:hanging="420"/>
      </w:pPr>
    </w:lvl>
    <w:lvl w:ilvl="7" w:tplc="04090019" w:tentative="1">
      <w:start w:val="1"/>
      <w:numFmt w:val="lowerLetter"/>
      <w:lvlText w:val="%8)"/>
      <w:lvlJc w:val="left"/>
      <w:pPr>
        <w:ind w:left="3993" w:hanging="420"/>
      </w:pPr>
    </w:lvl>
    <w:lvl w:ilvl="8" w:tplc="0409001B" w:tentative="1">
      <w:start w:val="1"/>
      <w:numFmt w:val="lowerRoman"/>
      <w:lvlText w:val="%9."/>
      <w:lvlJc w:val="right"/>
      <w:pPr>
        <w:ind w:left="4413" w:hanging="420"/>
      </w:pPr>
    </w:lvl>
  </w:abstractNum>
  <w:abstractNum w:abstractNumId="9">
    <w:nsid w:val="398B4311"/>
    <w:multiLevelType w:val="hybridMultilevel"/>
    <w:tmpl w:val="64B875BE"/>
    <w:lvl w:ilvl="0" w:tplc="9014C0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A366F4A"/>
    <w:multiLevelType w:val="multilevel"/>
    <w:tmpl w:val="696CC42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42E76908"/>
    <w:multiLevelType w:val="multilevel"/>
    <w:tmpl w:val="36D8789A"/>
    <w:lvl w:ilvl="0">
      <w:start w:val="1"/>
      <w:numFmt w:val="decimal"/>
      <w:lvlText w:val="%1."/>
      <w:lvlJc w:val="left"/>
      <w:pPr>
        <w:ind w:left="360" w:hanging="360"/>
      </w:pPr>
      <w:rPr>
        <w:rFonts w:hint="default"/>
      </w:rPr>
    </w:lvl>
    <w:lvl w:ilvl="1">
      <w:start w:val="2"/>
      <w:numFmt w:val="decimal"/>
      <w:isLgl/>
      <w:lvlText w:val="%1.%2"/>
      <w:lvlJc w:val="left"/>
      <w:pPr>
        <w:ind w:left="633" w:hanging="360"/>
      </w:pPr>
      <w:rPr>
        <w:rFonts w:hint="default"/>
      </w:rPr>
    </w:lvl>
    <w:lvl w:ilvl="2">
      <w:start w:val="1"/>
      <w:numFmt w:val="decimal"/>
      <w:isLgl/>
      <w:lvlText w:val="%1.%2.%3"/>
      <w:lvlJc w:val="left"/>
      <w:pPr>
        <w:ind w:left="1266" w:hanging="720"/>
      </w:pPr>
      <w:rPr>
        <w:rFonts w:hint="default"/>
      </w:rPr>
    </w:lvl>
    <w:lvl w:ilvl="3">
      <w:start w:val="1"/>
      <w:numFmt w:val="decimal"/>
      <w:isLgl/>
      <w:lvlText w:val="%1.%2.%3.%4"/>
      <w:lvlJc w:val="left"/>
      <w:pPr>
        <w:ind w:left="1539" w:hanging="720"/>
      </w:pPr>
      <w:rPr>
        <w:rFonts w:hint="default"/>
      </w:rPr>
    </w:lvl>
    <w:lvl w:ilvl="4">
      <w:start w:val="1"/>
      <w:numFmt w:val="decimal"/>
      <w:isLgl/>
      <w:lvlText w:val="%1.%2.%3.%4.%5"/>
      <w:lvlJc w:val="left"/>
      <w:pPr>
        <w:ind w:left="2172" w:hanging="1080"/>
      </w:pPr>
      <w:rPr>
        <w:rFonts w:hint="default"/>
      </w:rPr>
    </w:lvl>
    <w:lvl w:ilvl="5">
      <w:start w:val="1"/>
      <w:numFmt w:val="decimal"/>
      <w:isLgl/>
      <w:lvlText w:val="%1.%2.%3.%4.%5.%6"/>
      <w:lvlJc w:val="left"/>
      <w:pPr>
        <w:ind w:left="2445" w:hanging="1080"/>
      </w:pPr>
      <w:rPr>
        <w:rFonts w:hint="default"/>
      </w:rPr>
    </w:lvl>
    <w:lvl w:ilvl="6">
      <w:start w:val="1"/>
      <w:numFmt w:val="decimal"/>
      <w:isLgl/>
      <w:lvlText w:val="%1.%2.%3.%4.%5.%6.%7"/>
      <w:lvlJc w:val="left"/>
      <w:pPr>
        <w:ind w:left="2718" w:hanging="1080"/>
      </w:pPr>
      <w:rPr>
        <w:rFonts w:hint="default"/>
      </w:rPr>
    </w:lvl>
    <w:lvl w:ilvl="7">
      <w:start w:val="1"/>
      <w:numFmt w:val="decimal"/>
      <w:isLgl/>
      <w:lvlText w:val="%1.%2.%3.%4.%5.%6.%7.%8"/>
      <w:lvlJc w:val="left"/>
      <w:pPr>
        <w:ind w:left="3351" w:hanging="1440"/>
      </w:pPr>
      <w:rPr>
        <w:rFonts w:hint="default"/>
      </w:rPr>
    </w:lvl>
    <w:lvl w:ilvl="8">
      <w:start w:val="1"/>
      <w:numFmt w:val="decimal"/>
      <w:isLgl/>
      <w:lvlText w:val="%1.%2.%3.%4.%5.%6.%7.%8.%9"/>
      <w:lvlJc w:val="left"/>
      <w:pPr>
        <w:ind w:left="3624" w:hanging="1440"/>
      </w:pPr>
      <w:rPr>
        <w:rFonts w:hint="default"/>
      </w:rPr>
    </w:lvl>
  </w:abstractNum>
  <w:abstractNum w:abstractNumId="12">
    <w:nsid w:val="43AC64A5"/>
    <w:multiLevelType w:val="hybridMultilevel"/>
    <w:tmpl w:val="3396906C"/>
    <w:lvl w:ilvl="0" w:tplc="B93810D6">
      <w:start w:val="1"/>
      <w:numFmt w:val="decimal"/>
      <w:lvlText w:val="%1)"/>
      <w:lvlJc w:val="left"/>
      <w:pPr>
        <w:ind w:left="720" w:hanging="360"/>
      </w:pPr>
      <w:rPr>
        <w:rFonts w:hint="default"/>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nsid w:val="4AAD0803"/>
    <w:multiLevelType w:val="hybridMultilevel"/>
    <w:tmpl w:val="9F783D9C"/>
    <w:lvl w:ilvl="0" w:tplc="04090001">
      <w:start w:val="1"/>
      <w:numFmt w:val="bullet"/>
      <w:lvlText w:val=""/>
      <w:lvlJc w:val="left"/>
      <w:pPr>
        <w:ind w:left="1143" w:hanging="420"/>
      </w:pPr>
      <w:rPr>
        <w:rFonts w:ascii="Wingdings" w:hAnsi="Wingdings" w:hint="default"/>
      </w:rPr>
    </w:lvl>
    <w:lvl w:ilvl="1" w:tplc="04090003" w:tentative="1">
      <w:start w:val="1"/>
      <w:numFmt w:val="bullet"/>
      <w:lvlText w:val=""/>
      <w:lvlJc w:val="left"/>
      <w:pPr>
        <w:ind w:left="1563" w:hanging="420"/>
      </w:pPr>
      <w:rPr>
        <w:rFonts w:ascii="Wingdings" w:hAnsi="Wingdings" w:hint="default"/>
      </w:rPr>
    </w:lvl>
    <w:lvl w:ilvl="2" w:tplc="04090005" w:tentative="1">
      <w:start w:val="1"/>
      <w:numFmt w:val="bullet"/>
      <w:lvlText w:val=""/>
      <w:lvlJc w:val="left"/>
      <w:pPr>
        <w:ind w:left="1983" w:hanging="420"/>
      </w:pPr>
      <w:rPr>
        <w:rFonts w:ascii="Wingdings" w:hAnsi="Wingdings" w:hint="default"/>
      </w:rPr>
    </w:lvl>
    <w:lvl w:ilvl="3" w:tplc="04090001" w:tentative="1">
      <w:start w:val="1"/>
      <w:numFmt w:val="bullet"/>
      <w:lvlText w:val=""/>
      <w:lvlJc w:val="left"/>
      <w:pPr>
        <w:ind w:left="2403" w:hanging="420"/>
      </w:pPr>
      <w:rPr>
        <w:rFonts w:ascii="Wingdings" w:hAnsi="Wingdings" w:hint="default"/>
      </w:rPr>
    </w:lvl>
    <w:lvl w:ilvl="4" w:tplc="04090003" w:tentative="1">
      <w:start w:val="1"/>
      <w:numFmt w:val="bullet"/>
      <w:lvlText w:val=""/>
      <w:lvlJc w:val="left"/>
      <w:pPr>
        <w:ind w:left="2823" w:hanging="420"/>
      </w:pPr>
      <w:rPr>
        <w:rFonts w:ascii="Wingdings" w:hAnsi="Wingdings" w:hint="default"/>
      </w:rPr>
    </w:lvl>
    <w:lvl w:ilvl="5" w:tplc="04090005" w:tentative="1">
      <w:start w:val="1"/>
      <w:numFmt w:val="bullet"/>
      <w:lvlText w:val=""/>
      <w:lvlJc w:val="left"/>
      <w:pPr>
        <w:ind w:left="3243" w:hanging="420"/>
      </w:pPr>
      <w:rPr>
        <w:rFonts w:ascii="Wingdings" w:hAnsi="Wingdings" w:hint="default"/>
      </w:rPr>
    </w:lvl>
    <w:lvl w:ilvl="6" w:tplc="04090001" w:tentative="1">
      <w:start w:val="1"/>
      <w:numFmt w:val="bullet"/>
      <w:lvlText w:val=""/>
      <w:lvlJc w:val="left"/>
      <w:pPr>
        <w:ind w:left="3663" w:hanging="420"/>
      </w:pPr>
      <w:rPr>
        <w:rFonts w:ascii="Wingdings" w:hAnsi="Wingdings" w:hint="default"/>
      </w:rPr>
    </w:lvl>
    <w:lvl w:ilvl="7" w:tplc="04090003" w:tentative="1">
      <w:start w:val="1"/>
      <w:numFmt w:val="bullet"/>
      <w:lvlText w:val=""/>
      <w:lvlJc w:val="left"/>
      <w:pPr>
        <w:ind w:left="4083" w:hanging="420"/>
      </w:pPr>
      <w:rPr>
        <w:rFonts w:ascii="Wingdings" w:hAnsi="Wingdings" w:hint="default"/>
      </w:rPr>
    </w:lvl>
    <w:lvl w:ilvl="8" w:tplc="04090005" w:tentative="1">
      <w:start w:val="1"/>
      <w:numFmt w:val="bullet"/>
      <w:lvlText w:val=""/>
      <w:lvlJc w:val="left"/>
      <w:pPr>
        <w:ind w:left="4503" w:hanging="420"/>
      </w:pPr>
      <w:rPr>
        <w:rFonts w:ascii="Wingdings" w:hAnsi="Wingdings" w:hint="default"/>
      </w:rPr>
    </w:lvl>
  </w:abstractNum>
  <w:abstractNum w:abstractNumId="14">
    <w:nsid w:val="52420591"/>
    <w:multiLevelType w:val="hybridMultilevel"/>
    <w:tmpl w:val="E27665D4"/>
    <w:lvl w:ilvl="0" w:tplc="3FD40180">
      <w:start w:val="256"/>
      <w:numFmt w:val="decimal"/>
      <w:lvlText w:val="%1"/>
      <w:lvlJc w:val="left"/>
      <w:pPr>
        <w:ind w:left="1083" w:hanging="360"/>
      </w:pPr>
      <w:rPr>
        <w:rFonts w:hint="default"/>
        <w:b/>
      </w:rPr>
    </w:lvl>
    <w:lvl w:ilvl="1" w:tplc="04090019">
      <w:start w:val="1"/>
      <w:numFmt w:val="lowerLetter"/>
      <w:lvlText w:val="%2)"/>
      <w:lvlJc w:val="left"/>
      <w:pPr>
        <w:ind w:left="1563" w:hanging="420"/>
      </w:pPr>
    </w:lvl>
    <w:lvl w:ilvl="2" w:tplc="0409001B" w:tentative="1">
      <w:start w:val="1"/>
      <w:numFmt w:val="lowerRoman"/>
      <w:lvlText w:val="%3."/>
      <w:lvlJc w:val="right"/>
      <w:pPr>
        <w:ind w:left="1983" w:hanging="420"/>
      </w:pPr>
    </w:lvl>
    <w:lvl w:ilvl="3" w:tplc="0409000F" w:tentative="1">
      <w:start w:val="1"/>
      <w:numFmt w:val="decimal"/>
      <w:lvlText w:val="%4."/>
      <w:lvlJc w:val="left"/>
      <w:pPr>
        <w:ind w:left="2403" w:hanging="420"/>
      </w:pPr>
    </w:lvl>
    <w:lvl w:ilvl="4" w:tplc="04090019" w:tentative="1">
      <w:start w:val="1"/>
      <w:numFmt w:val="lowerLetter"/>
      <w:lvlText w:val="%5)"/>
      <w:lvlJc w:val="left"/>
      <w:pPr>
        <w:ind w:left="2823" w:hanging="420"/>
      </w:pPr>
    </w:lvl>
    <w:lvl w:ilvl="5" w:tplc="0409001B" w:tentative="1">
      <w:start w:val="1"/>
      <w:numFmt w:val="lowerRoman"/>
      <w:lvlText w:val="%6."/>
      <w:lvlJc w:val="right"/>
      <w:pPr>
        <w:ind w:left="3243" w:hanging="420"/>
      </w:pPr>
    </w:lvl>
    <w:lvl w:ilvl="6" w:tplc="0409000F" w:tentative="1">
      <w:start w:val="1"/>
      <w:numFmt w:val="decimal"/>
      <w:lvlText w:val="%7."/>
      <w:lvlJc w:val="left"/>
      <w:pPr>
        <w:ind w:left="3663" w:hanging="420"/>
      </w:pPr>
    </w:lvl>
    <w:lvl w:ilvl="7" w:tplc="04090019" w:tentative="1">
      <w:start w:val="1"/>
      <w:numFmt w:val="lowerLetter"/>
      <w:lvlText w:val="%8)"/>
      <w:lvlJc w:val="left"/>
      <w:pPr>
        <w:ind w:left="4083" w:hanging="420"/>
      </w:pPr>
    </w:lvl>
    <w:lvl w:ilvl="8" w:tplc="0409001B" w:tentative="1">
      <w:start w:val="1"/>
      <w:numFmt w:val="lowerRoman"/>
      <w:lvlText w:val="%9."/>
      <w:lvlJc w:val="right"/>
      <w:pPr>
        <w:ind w:left="4503" w:hanging="420"/>
      </w:pPr>
    </w:lvl>
  </w:abstractNum>
  <w:abstractNum w:abstractNumId="15">
    <w:nsid w:val="538C5717"/>
    <w:multiLevelType w:val="hybridMultilevel"/>
    <w:tmpl w:val="F0DCEF60"/>
    <w:lvl w:ilvl="0" w:tplc="EE28FA8C">
      <w:start w:val="1"/>
      <w:numFmt w:val="decimal"/>
      <w:lvlText w:val="%1)"/>
      <w:lvlJc w:val="left"/>
      <w:pPr>
        <w:ind w:left="773" w:hanging="360"/>
      </w:pPr>
      <w:rPr>
        <w:rFonts w:hint="default"/>
        <w:b w:val="0"/>
      </w:rPr>
    </w:lvl>
    <w:lvl w:ilvl="1" w:tplc="04090019">
      <w:start w:val="1"/>
      <w:numFmt w:val="lowerLetter"/>
      <w:lvlText w:val="%2)"/>
      <w:lvlJc w:val="left"/>
      <w:pPr>
        <w:ind w:left="1253" w:hanging="420"/>
      </w:pPr>
    </w:lvl>
    <w:lvl w:ilvl="2" w:tplc="0409001B" w:tentative="1">
      <w:start w:val="1"/>
      <w:numFmt w:val="lowerRoman"/>
      <w:lvlText w:val="%3."/>
      <w:lvlJc w:val="right"/>
      <w:pPr>
        <w:ind w:left="1673" w:hanging="420"/>
      </w:pPr>
    </w:lvl>
    <w:lvl w:ilvl="3" w:tplc="0409000F" w:tentative="1">
      <w:start w:val="1"/>
      <w:numFmt w:val="decimal"/>
      <w:lvlText w:val="%4."/>
      <w:lvlJc w:val="left"/>
      <w:pPr>
        <w:ind w:left="2093" w:hanging="420"/>
      </w:pPr>
    </w:lvl>
    <w:lvl w:ilvl="4" w:tplc="04090019" w:tentative="1">
      <w:start w:val="1"/>
      <w:numFmt w:val="lowerLetter"/>
      <w:lvlText w:val="%5)"/>
      <w:lvlJc w:val="left"/>
      <w:pPr>
        <w:ind w:left="2513" w:hanging="420"/>
      </w:pPr>
    </w:lvl>
    <w:lvl w:ilvl="5" w:tplc="0409001B" w:tentative="1">
      <w:start w:val="1"/>
      <w:numFmt w:val="lowerRoman"/>
      <w:lvlText w:val="%6."/>
      <w:lvlJc w:val="right"/>
      <w:pPr>
        <w:ind w:left="2933" w:hanging="420"/>
      </w:pPr>
    </w:lvl>
    <w:lvl w:ilvl="6" w:tplc="0409000F" w:tentative="1">
      <w:start w:val="1"/>
      <w:numFmt w:val="decimal"/>
      <w:lvlText w:val="%7."/>
      <w:lvlJc w:val="left"/>
      <w:pPr>
        <w:ind w:left="3353" w:hanging="420"/>
      </w:pPr>
    </w:lvl>
    <w:lvl w:ilvl="7" w:tplc="04090019" w:tentative="1">
      <w:start w:val="1"/>
      <w:numFmt w:val="lowerLetter"/>
      <w:lvlText w:val="%8)"/>
      <w:lvlJc w:val="left"/>
      <w:pPr>
        <w:ind w:left="3773" w:hanging="420"/>
      </w:pPr>
    </w:lvl>
    <w:lvl w:ilvl="8" w:tplc="0409001B" w:tentative="1">
      <w:start w:val="1"/>
      <w:numFmt w:val="lowerRoman"/>
      <w:lvlText w:val="%9."/>
      <w:lvlJc w:val="right"/>
      <w:pPr>
        <w:ind w:left="4193" w:hanging="420"/>
      </w:pPr>
    </w:lvl>
  </w:abstractNum>
  <w:abstractNum w:abstractNumId="16">
    <w:nsid w:val="551F4A4A"/>
    <w:multiLevelType w:val="hybridMultilevel"/>
    <w:tmpl w:val="155CEA4A"/>
    <w:lvl w:ilvl="0" w:tplc="E8628B72">
      <w:start w:val="1"/>
      <w:numFmt w:val="decimal"/>
      <w:lvlText w:val="%1)"/>
      <w:lvlJc w:val="left"/>
      <w:pPr>
        <w:ind w:left="993" w:hanging="360"/>
      </w:pPr>
      <w:rPr>
        <w:rFonts w:hint="default"/>
      </w:rPr>
    </w:lvl>
    <w:lvl w:ilvl="1" w:tplc="04090019" w:tentative="1">
      <w:start w:val="1"/>
      <w:numFmt w:val="lowerLetter"/>
      <w:lvlText w:val="%2)"/>
      <w:lvlJc w:val="left"/>
      <w:pPr>
        <w:ind w:left="1473" w:hanging="420"/>
      </w:pPr>
    </w:lvl>
    <w:lvl w:ilvl="2" w:tplc="0409001B" w:tentative="1">
      <w:start w:val="1"/>
      <w:numFmt w:val="lowerRoman"/>
      <w:lvlText w:val="%3."/>
      <w:lvlJc w:val="right"/>
      <w:pPr>
        <w:ind w:left="1893" w:hanging="420"/>
      </w:pPr>
    </w:lvl>
    <w:lvl w:ilvl="3" w:tplc="0409000F" w:tentative="1">
      <w:start w:val="1"/>
      <w:numFmt w:val="decimal"/>
      <w:lvlText w:val="%4."/>
      <w:lvlJc w:val="left"/>
      <w:pPr>
        <w:ind w:left="2313" w:hanging="420"/>
      </w:pPr>
    </w:lvl>
    <w:lvl w:ilvl="4" w:tplc="04090019" w:tentative="1">
      <w:start w:val="1"/>
      <w:numFmt w:val="lowerLetter"/>
      <w:lvlText w:val="%5)"/>
      <w:lvlJc w:val="left"/>
      <w:pPr>
        <w:ind w:left="2733" w:hanging="420"/>
      </w:pPr>
    </w:lvl>
    <w:lvl w:ilvl="5" w:tplc="0409001B" w:tentative="1">
      <w:start w:val="1"/>
      <w:numFmt w:val="lowerRoman"/>
      <w:lvlText w:val="%6."/>
      <w:lvlJc w:val="right"/>
      <w:pPr>
        <w:ind w:left="3153" w:hanging="420"/>
      </w:pPr>
    </w:lvl>
    <w:lvl w:ilvl="6" w:tplc="0409000F" w:tentative="1">
      <w:start w:val="1"/>
      <w:numFmt w:val="decimal"/>
      <w:lvlText w:val="%7."/>
      <w:lvlJc w:val="left"/>
      <w:pPr>
        <w:ind w:left="3573" w:hanging="420"/>
      </w:pPr>
    </w:lvl>
    <w:lvl w:ilvl="7" w:tplc="04090019" w:tentative="1">
      <w:start w:val="1"/>
      <w:numFmt w:val="lowerLetter"/>
      <w:lvlText w:val="%8)"/>
      <w:lvlJc w:val="left"/>
      <w:pPr>
        <w:ind w:left="3993" w:hanging="420"/>
      </w:pPr>
    </w:lvl>
    <w:lvl w:ilvl="8" w:tplc="0409001B" w:tentative="1">
      <w:start w:val="1"/>
      <w:numFmt w:val="lowerRoman"/>
      <w:lvlText w:val="%9."/>
      <w:lvlJc w:val="right"/>
      <w:pPr>
        <w:ind w:left="4413" w:hanging="420"/>
      </w:pPr>
    </w:lvl>
  </w:abstractNum>
  <w:abstractNum w:abstractNumId="17">
    <w:nsid w:val="556E32FC"/>
    <w:multiLevelType w:val="hybridMultilevel"/>
    <w:tmpl w:val="E4AC3906"/>
    <w:lvl w:ilvl="0" w:tplc="DBC82E2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nsid w:val="5B5A4390"/>
    <w:multiLevelType w:val="multilevel"/>
    <w:tmpl w:val="780A9342"/>
    <w:lvl w:ilvl="0">
      <w:start w:val="4"/>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5DDD3F9B"/>
    <w:multiLevelType w:val="hybridMultilevel"/>
    <w:tmpl w:val="E1867EE8"/>
    <w:lvl w:ilvl="0" w:tplc="CFAA2CAA">
      <w:start w:val="1"/>
      <w:numFmt w:val="decimal"/>
      <w:lvlText w:val="%1)"/>
      <w:lvlJc w:val="left"/>
      <w:pPr>
        <w:ind w:left="990" w:hanging="360"/>
      </w:pPr>
      <w:rPr>
        <w:rFonts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20">
    <w:nsid w:val="6B0B52AF"/>
    <w:multiLevelType w:val="hybridMultilevel"/>
    <w:tmpl w:val="51F23BFC"/>
    <w:lvl w:ilvl="0" w:tplc="5916228A">
      <w:start w:val="256"/>
      <w:numFmt w:val="decimal"/>
      <w:lvlText w:val="%1"/>
      <w:lvlJc w:val="left"/>
      <w:pPr>
        <w:ind w:left="1443" w:hanging="360"/>
      </w:pPr>
      <w:rPr>
        <w:rFonts w:hint="default"/>
        <w:b/>
      </w:rPr>
    </w:lvl>
    <w:lvl w:ilvl="1" w:tplc="04090019" w:tentative="1">
      <w:start w:val="1"/>
      <w:numFmt w:val="lowerLetter"/>
      <w:lvlText w:val="%2)"/>
      <w:lvlJc w:val="left"/>
      <w:pPr>
        <w:ind w:left="1923" w:hanging="420"/>
      </w:pPr>
    </w:lvl>
    <w:lvl w:ilvl="2" w:tplc="0409001B" w:tentative="1">
      <w:start w:val="1"/>
      <w:numFmt w:val="lowerRoman"/>
      <w:lvlText w:val="%3."/>
      <w:lvlJc w:val="right"/>
      <w:pPr>
        <w:ind w:left="2343" w:hanging="420"/>
      </w:pPr>
    </w:lvl>
    <w:lvl w:ilvl="3" w:tplc="0409000F" w:tentative="1">
      <w:start w:val="1"/>
      <w:numFmt w:val="decimal"/>
      <w:lvlText w:val="%4."/>
      <w:lvlJc w:val="left"/>
      <w:pPr>
        <w:ind w:left="2763" w:hanging="420"/>
      </w:pPr>
    </w:lvl>
    <w:lvl w:ilvl="4" w:tplc="04090019" w:tentative="1">
      <w:start w:val="1"/>
      <w:numFmt w:val="lowerLetter"/>
      <w:lvlText w:val="%5)"/>
      <w:lvlJc w:val="left"/>
      <w:pPr>
        <w:ind w:left="3183" w:hanging="420"/>
      </w:pPr>
    </w:lvl>
    <w:lvl w:ilvl="5" w:tplc="0409001B" w:tentative="1">
      <w:start w:val="1"/>
      <w:numFmt w:val="lowerRoman"/>
      <w:lvlText w:val="%6."/>
      <w:lvlJc w:val="right"/>
      <w:pPr>
        <w:ind w:left="3603" w:hanging="420"/>
      </w:pPr>
    </w:lvl>
    <w:lvl w:ilvl="6" w:tplc="0409000F" w:tentative="1">
      <w:start w:val="1"/>
      <w:numFmt w:val="decimal"/>
      <w:lvlText w:val="%7."/>
      <w:lvlJc w:val="left"/>
      <w:pPr>
        <w:ind w:left="4023" w:hanging="420"/>
      </w:pPr>
    </w:lvl>
    <w:lvl w:ilvl="7" w:tplc="04090019" w:tentative="1">
      <w:start w:val="1"/>
      <w:numFmt w:val="lowerLetter"/>
      <w:lvlText w:val="%8)"/>
      <w:lvlJc w:val="left"/>
      <w:pPr>
        <w:ind w:left="4443" w:hanging="420"/>
      </w:pPr>
    </w:lvl>
    <w:lvl w:ilvl="8" w:tplc="0409001B" w:tentative="1">
      <w:start w:val="1"/>
      <w:numFmt w:val="lowerRoman"/>
      <w:lvlText w:val="%9."/>
      <w:lvlJc w:val="right"/>
      <w:pPr>
        <w:ind w:left="4863" w:hanging="420"/>
      </w:pPr>
    </w:lvl>
  </w:abstractNum>
  <w:abstractNum w:abstractNumId="21">
    <w:nsid w:val="729B6E15"/>
    <w:multiLevelType w:val="hybridMultilevel"/>
    <w:tmpl w:val="C658BC0C"/>
    <w:lvl w:ilvl="0" w:tplc="422E718E">
      <w:start w:val="1"/>
      <w:numFmt w:val="decimal"/>
      <w:lvlText w:val="%1)"/>
      <w:lvlJc w:val="left"/>
      <w:pPr>
        <w:ind w:left="925" w:hanging="360"/>
      </w:pPr>
      <w:rPr>
        <w:rFonts w:hint="default"/>
      </w:rPr>
    </w:lvl>
    <w:lvl w:ilvl="1" w:tplc="04090019" w:tentative="1">
      <w:start w:val="1"/>
      <w:numFmt w:val="lowerLetter"/>
      <w:lvlText w:val="%2)"/>
      <w:lvlJc w:val="left"/>
      <w:pPr>
        <w:ind w:left="1405" w:hanging="420"/>
      </w:pPr>
    </w:lvl>
    <w:lvl w:ilvl="2" w:tplc="0409001B" w:tentative="1">
      <w:start w:val="1"/>
      <w:numFmt w:val="lowerRoman"/>
      <w:lvlText w:val="%3."/>
      <w:lvlJc w:val="right"/>
      <w:pPr>
        <w:ind w:left="1825" w:hanging="420"/>
      </w:pPr>
    </w:lvl>
    <w:lvl w:ilvl="3" w:tplc="0409000F" w:tentative="1">
      <w:start w:val="1"/>
      <w:numFmt w:val="decimal"/>
      <w:lvlText w:val="%4."/>
      <w:lvlJc w:val="left"/>
      <w:pPr>
        <w:ind w:left="2245" w:hanging="420"/>
      </w:pPr>
    </w:lvl>
    <w:lvl w:ilvl="4" w:tplc="04090019" w:tentative="1">
      <w:start w:val="1"/>
      <w:numFmt w:val="lowerLetter"/>
      <w:lvlText w:val="%5)"/>
      <w:lvlJc w:val="left"/>
      <w:pPr>
        <w:ind w:left="2665" w:hanging="420"/>
      </w:pPr>
    </w:lvl>
    <w:lvl w:ilvl="5" w:tplc="0409001B" w:tentative="1">
      <w:start w:val="1"/>
      <w:numFmt w:val="lowerRoman"/>
      <w:lvlText w:val="%6."/>
      <w:lvlJc w:val="right"/>
      <w:pPr>
        <w:ind w:left="3085" w:hanging="420"/>
      </w:pPr>
    </w:lvl>
    <w:lvl w:ilvl="6" w:tplc="0409000F" w:tentative="1">
      <w:start w:val="1"/>
      <w:numFmt w:val="decimal"/>
      <w:lvlText w:val="%7."/>
      <w:lvlJc w:val="left"/>
      <w:pPr>
        <w:ind w:left="3505" w:hanging="420"/>
      </w:pPr>
    </w:lvl>
    <w:lvl w:ilvl="7" w:tplc="04090019" w:tentative="1">
      <w:start w:val="1"/>
      <w:numFmt w:val="lowerLetter"/>
      <w:lvlText w:val="%8)"/>
      <w:lvlJc w:val="left"/>
      <w:pPr>
        <w:ind w:left="3925" w:hanging="420"/>
      </w:pPr>
    </w:lvl>
    <w:lvl w:ilvl="8" w:tplc="0409001B" w:tentative="1">
      <w:start w:val="1"/>
      <w:numFmt w:val="lowerRoman"/>
      <w:lvlText w:val="%9."/>
      <w:lvlJc w:val="right"/>
      <w:pPr>
        <w:ind w:left="4345" w:hanging="420"/>
      </w:pPr>
    </w:lvl>
  </w:abstractNum>
  <w:num w:numId="1">
    <w:abstractNumId w:val="7"/>
  </w:num>
  <w:num w:numId="2">
    <w:abstractNumId w:val="11"/>
  </w:num>
  <w:num w:numId="3">
    <w:abstractNumId w:val="6"/>
  </w:num>
  <w:num w:numId="4">
    <w:abstractNumId w:val="1"/>
  </w:num>
  <w:num w:numId="5">
    <w:abstractNumId w:val="15"/>
  </w:num>
  <w:num w:numId="6">
    <w:abstractNumId w:val="14"/>
  </w:num>
  <w:num w:numId="7">
    <w:abstractNumId w:val="13"/>
  </w:num>
  <w:num w:numId="8">
    <w:abstractNumId w:val="4"/>
  </w:num>
  <w:num w:numId="9">
    <w:abstractNumId w:val="20"/>
  </w:num>
  <w:num w:numId="10">
    <w:abstractNumId w:val="0"/>
  </w:num>
  <w:num w:numId="11">
    <w:abstractNumId w:val="2"/>
  </w:num>
  <w:num w:numId="12">
    <w:abstractNumId w:val="3"/>
  </w:num>
  <w:num w:numId="13">
    <w:abstractNumId w:val="12"/>
  </w:num>
  <w:num w:numId="14">
    <w:abstractNumId w:val="5"/>
  </w:num>
  <w:num w:numId="15">
    <w:abstractNumId w:val="19"/>
  </w:num>
  <w:num w:numId="16">
    <w:abstractNumId w:val="8"/>
  </w:num>
  <w:num w:numId="17">
    <w:abstractNumId w:val="16"/>
  </w:num>
  <w:num w:numId="18">
    <w:abstractNumId w:val="17"/>
  </w:num>
  <w:num w:numId="19">
    <w:abstractNumId w:val="21"/>
  </w:num>
  <w:num w:numId="20">
    <w:abstractNumId w:val="10"/>
  </w:num>
  <w:num w:numId="21">
    <w:abstractNumId w:val="18"/>
  </w:num>
  <w:num w:numId="2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A0E90"/>
    <w:rsid w:val="00000031"/>
    <w:rsid w:val="00000567"/>
    <w:rsid w:val="00000CBC"/>
    <w:rsid w:val="000013D7"/>
    <w:rsid w:val="00001C96"/>
    <w:rsid w:val="000026F2"/>
    <w:rsid w:val="00002A31"/>
    <w:rsid w:val="00003F53"/>
    <w:rsid w:val="00004303"/>
    <w:rsid w:val="000045ED"/>
    <w:rsid w:val="00004A6F"/>
    <w:rsid w:val="00005834"/>
    <w:rsid w:val="000059A7"/>
    <w:rsid w:val="00006493"/>
    <w:rsid w:val="0000667A"/>
    <w:rsid w:val="00006795"/>
    <w:rsid w:val="000074CA"/>
    <w:rsid w:val="00010936"/>
    <w:rsid w:val="00011435"/>
    <w:rsid w:val="00011CA5"/>
    <w:rsid w:val="00011F53"/>
    <w:rsid w:val="000120EC"/>
    <w:rsid w:val="000125D8"/>
    <w:rsid w:val="00012F65"/>
    <w:rsid w:val="00013343"/>
    <w:rsid w:val="00013502"/>
    <w:rsid w:val="00014324"/>
    <w:rsid w:val="0001440A"/>
    <w:rsid w:val="00014BFB"/>
    <w:rsid w:val="00014CD2"/>
    <w:rsid w:val="00014F4D"/>
    <w:rsid w:val="0001526B"/>
    <w:rsid w:val="000153F4"/>
    <w:rsid w:val="00015C35"/>
    <w:rsid w:val="000165CB"/>
    <w:rsid w:val="000169D0"/>
    <w:rsid w:val="00016D5D"/>
    <w:rsid w:val="00017394"/>
    <w:rsid w:val="00017900"/>
    <w:rsid w:val="00017BA9"/>
    <w:rsid w:val="00017E99"/>
    <w:rsid w:val="0002015F"/>
    <w:rsid w:val="00021D13"/>
    <w:rsid w:val="00021E98"/>
    <w:rsid w:val="000224E0"/>
    <w:rsid w:val="000226F8"/>
    <w:rsid w:val="000227A6"/>
    <w:rsid w:val="00022E0A"/>
    <w:rsid w:val="00023533"/>
    <w:rsid w:val="00023662"/>
    <w:rsid w:val="000239C5"/>
    <w:rsid w:val="00023CFD"/>
    <w:rsid w:val="0002456A"/>
    <w:rsid w:val="00024898"/>
    <w:rsid w:val="000249DB"/>
    <w:rsid w:val="00025A76"/>
    <w:rsid w:val="0002681D"/>
    <w:rsid w:val="000268AB"/>
    <w:rsid w:val="00026C0A"/>
    <w:rsid w:val="0002726D"/>
    <w:rsid w:val="00027D5E"/>
    <w:rsid w:val="00027EAC"/>
    <w:rsid w:val="0003069A"/>
    <w:rsid w:val="000307A4"/>
    <w:rsid w:val="00030ABB"/>
    <w:rsid w:val="00030E3E"/>
    <w:rsid w:val="00030F9A"/>
    <w:rsid w:val="0003135C"/>
    <w:rsid w:val="00033798"/>
    <w:rsid w:val="0003388A"/>
    <w:rsid w:val="00033F55"/>
    <w:rsid w:val="00034FD4"/>
    <w:rsid w:val="00035342"/>
    <w:rsid w:val="000409A4"/>
    <w:rsid w:val="0004150D"/>
    <w:rsid w:val="0004185E"/>
    <w:rsid w:val="00041D01"/>
    <w:rsid w:val="00043457"/>
    <w:rsid w:val="000436EE"/>
    <w:rsid w:val="00043A50"/>
    <w:rsid w:val="00044002"/>
    <w:rsid w:val="000445A4"/>
    <w:rsid w:val="00044C49"/>
    <w:rsid w:val="0004509B"/>
    <w:rsid w:val="00045340"/>
    <w:rsid w:val="000453A0"/>
    <w:rsid w:val="000459E7"/>
    <w:rsid w:val="00047470"/>
    <w:rsid w:val="00047B89"/>
    <w:rsid w:val="00047C33"/>
    <w:rsid w:val="00047CF6"/>
    <w:rsid w:val="00047E48"/>
    <w:rsid w:val="00050159"/>
    <w:rsid w:val="00051AEF"/>
    <w:rsid w:val="00051F26"/>
    <w:rsid w:val="00052175"/>
    <w:rsid w:val="00052760"/>
    <w:rsid w:val="00053515"/>
    <w:rsid w:val="0005352D"/>
    <w:rsid w:val="00054372"/>
    <w:rsid w:val="00055059"/>
    <w:rsid w:val="000559D7"/>
    <w:rsid w:val="00055BD0"/>
    <w:rsid w:val="00056173"/>
    <w:rsid w:val="00056B56"/>
    <w:rsid w:val="00057550"/>
    <w:rsid w:val="00060710"/>
    <w:rsid w:val="00060B27"/>
    <w:rsid w:val="00060BA4"/>
    <w:rsid w:val="00060F1A"/>
    <w:rsid w:val="000611F0"/>
    <w:rsid w:val="00062000"/>
    <w:rsid w:val="000620F9"/>
    <w:rsid w:val="000637BA"/>
    <w:rsid w:val="00064818"/>
    <w:rsid w:val="000650F0"/>
    <w:rsid w:val="00065319"/>
    <w:rsid w:val="000653C5"/>
    <w:rsid w:val="000658AF"/>
    <w:rsid w:val="000658C2"/>
    <w:rsid w:val="00065EE2"/>
    <w:rsid w:val="00066C7A"/>
    <w:rsid w:val="0006707A"/>
    <w:rsid w:val="00067314"/>
    <w:rsid w:val="00067468"/>
    <w:rsid w:val="00067954"/>
    <w:rsid w:val="00067C2F"/>
    <w:rsid w:val="00070138"/>
    <w:rsid w:val="00070496"/>
    <w:rsid w:val="00070E35"/>
    <w:rsid w:val="0007156A"/>
    <w:rsid w:val="00072B56"/>
    <w:rsid w:val="00072D97"/>
    <w:rsid w:val="00072DC5"/>
    <w:rsid w:val="00072E7E"/>
    <w:rsid w:val="0007327D"/>
    <w:rsid w:val="00074595"/>
    <w:rsid w:val="000745D4"/>
    <w:rsid w:val="0007514E"/>
    <w:rsid w:val="000755FA"/>
    <w:rsid w:val="00075B77"/>
    <w:rsid w:val="00075BD9"/>
    <w:rsid w:val="00076C8D"/>
    <w:rsid w:val="00077D4E"/>
    <w:rsid w:val="00080284"/>
    <w:rsid w:val="00080BBA"/>
    <w:rsid w:val="00080EA3"/>
    <w:rsid w:val="00081090"/>
    <w:rsid w:val="000810B4"/>
    <w:rsid w:val="00081779"/>
    <w:rsid w:val="00081ACA"/>
    <w:rsid w:val="00082ABE"/>
    <w:rsid w:val="00082B37"/>
    <w:rsid w:val="00083414"/>
    <w:rsid w:val="0008341D"/>
    <w:rsid w:val="00084090"/>
    <w:rsid w:val="00084286"/>
    <w:rsid w:val="0008484E"/>
    <w:rsid w:val="00085033"/>
    <w:rsid w:val="00085257"/>
    <w:rsid w:val="0008636A"/>
    <w:rsid w:val="00086BE3"/>
    <w:rsid w:val="000874AE"/>
    <w:rsid w:val="00087662"/>
    <w:rsid w:val="00087DF5"/>
    <w:rsid w:val="000906AB"/>
    <w:rsid w:val="00090A91"/>
    <w:rsid w:val="00092C3A"/>
    <w:rsid w:val="00092D53"/>
    <w:rsid w:val="000938F3"/>
    <w:rsid w:val="00093BE0"/>
    <w:rsid w:val="00093C2A"/>
    <w:rsid w:val="00094BD0"/>
    <w:rsid w:val="00095FE6"/>
    <w:rsid w:val="00096FBB"/>
    <w:rsid w:val="00097F5C"/>
    <w:rsid w:val="000A06A3"/>
    <w:rsid w:val="000A07DC"/>
    <w:rsid w:val="000A0D41"/>
    <w:rsid w:val="000A183A"/>
    <w:rsid w:val="000A1EBA"/>
    <w:rsid w:val="000A203F"/>
    <w:rsid w:val="000A25A3"/>
    <w:rsid w:val="000A2A4C"/>
    <w:rsid w:val="000A3016"/>
    <w:rsid w:val="000A3C23"/>
    <w:rsid w:val="000A3E92"/>
    <w:rsid w:val="000A4233"/>
    <w:rsid w:val="000A4E8F"/>
    <w:rsid w:val="000A5490"/>
    <w:rsid w:val="000A550A"/>
    <w:rsid w:val="000A558C"/>
    <w:rsid w:val="000A5A2F"/>
    <w:rsid w:val="000A5EB9"/>
    <w:rsid w:val="000A614C"/>
    <w:rsid w:val="000A65B4"/>
    <w:rsid w:val="000A6A7C"/>
    <w:rsid w:val="000A70D2"/>
    <w:rsid w:val="000A7F8B"/>
    <w:rsid w:val="000A7F95"/>
    <w:rsid w:val="000B06ED"/>
    <w:rsid w:val="000B126D"/>
    <w:rsid w:val="000B1313"/>
    <w:rsid w:val="000B1579"/>
    <w:rsid w:val="000B1D9A"/>
    <w:rsid w:val="000B2005"/>
    <w:rsid w:val="000B2A24"/>
    <w:rsid w:val="000B2DA7"/>
    <w:rsid w:val="000B305E"/>
    <w:rsid w:val="000B4605"/>
    <w:rsid w:val="000B4AC9"/>
    <w:rsid w:val="000B6112"/>
    <w:rsid w:val="000B6787"/>
    <w:rsid w:val="000B6FD0"/>
    <w:rsid w:val="000B7780"/>
    <w:rsid w:val="000C0348"/>
    <w:rsid w:val="000C03BA"/>
    <w:rsid w:val="000C10AE"/>
    <w:rsid w:val="000C20D7"/>
    <w:rsid w:val="000C2690"/>
    <w:rsid w:val="000C26D4"/>
    <w:rsid w:val="000C2919"/>
    <w:rsid w:val="000C34AB"/>
    <w:rsid w:val="000C37B4"/>
    <w:rsid w:val="000C43C0"/>
    <w:rsid w:val="000C440D"/>
    <w:rsid w:val="000C4A03"/>
    <w:rsid w:val="000C517F"/>
    <w:rsid w:val="000C52D3"/>
    <w:rsid w:val="000C58D6"/>
    <w:rsid w:val="000C59AA"/>
    <w:rsid w:val="000C5A77"/>
    <w:rsid w:val="000C6010"/>
    <w:rsid w:val="000C607C"/>
    <w:rsid w:val="000C6184"/>
    <w:rsid w:val="000C6409"/>
    <w:rsid w:val="000C6EEC"/>
    <w:rsid w:val="000C719E"/>
    <w:rsid w:val="000C7A6C"/>
    <w:rsid w:val="000C7B0B"/>
    <w:rsid w:val="000C7B3D"/>
    <w:rsid w:val="000C7CF2"/>
    <w:rsid w:val="000C7DFE"/>
    <w:rsid w:val="000C7F53"/>
    <w:rsid w:val="000D0659"/>
    <w:rsid w:val="000D0CC9"/>
    <w:rsid w:val="000D18E1"/>
    <w:rsid w:val="000D1A5C"/>
    <w:rsid w:val="000D20C3"/>
    <w:rsid w:val="000D22A3"/>
    <w:rsid w:val="000D2D87"/>
    <w:rsid w:val="000D3840"/>
    <w:rsid w:val="000D38A9"/>
    <w:rsid w:val="000D56A1"/>
    <w:rsid w:val="000D59FD"/>
    <w:rsid w:val="000D5A18"/>
    <w:rsid w:val="000D636A"/>
    <w:rsid w:val="000D6653"/>
    <w:rsid w:val="000D7611"/>
    <w:rsid w:val="000E0355"/>
    <w:rsid w:val="000E0ADB"/>
    <w:rsid w:val="000E0D25"/>
    <w:rsid w:val="000E19BE"/>
    <w:rsid w:val="000E3337"/>
    <w:rsid w:val="000E3418"/>
    <w:rsid w:val="000E3E94"/>
    <w:rsid w:val="000E40CF"/>
    <w:rsid w:val="000E41AD"/>
    <w:rsid w:val="000E44CB"/>
    <w:rsid w:val="000E4BA1"/>
    <w:rsid w:val="000E5223"/>
    <w:rsid w:val="000E52F9"/>
    <w:rsid w:val="000E6966"/>
    <w:rsid w:val="000E6E3A"/>
    <w:rsid w:val="000E7CA0"/>
    <w:rsid w:val="000F0191"/>
    <w:rsid w:val="000F2454"/>
    <w:rsid w:val="000F25FD"/>
    <w:rsid w:val="000F344E"/>
    <w:rsid w:val="000F3583"/>
    <w:rsid w:val="000F3CC5"/>
    <w:rsid w:val="000F404D"/>
    <w:rsid w:val="000F41B7"/>
    <w:rsid w:val="000F4423"/>
    <w:rsid w:val="000F465C"/>
    <w:rsid w:val="000F4E91"/>
    <w:rsid w:val="000F5931"/>
    <w:rsid w:val="000F5C06"/>
    <w:rsid w:val="000F6BD0"/>
    <w:rsid w:val="000F776E"/>
    <w:rsid w:val="000F78C9"/>
    <w:rsid w:val="000F7D6B"/>
    <w:rsid w:val="000F7F47"/>
    <w:rsid w:val="00100157"/>
    <w:rsid w:val="00100534"/>
    <w:rsid w:val="001009CF"/>
    <w:rsid w:val="00100A03"/>
    <w:rsid w:val="00101755"/>
    <w:rsid w:val="00103133"/>
    <w:rsid w:val="00103E21"/>
    <w:rsid w:val="00106194"/>
    <w:rsid w:val="00106615"/>
    <w:rsid w:val="00106F31"/>
    <w:rsid w:val="00107799"/>
    <w:rsid w:val="001078A6"/>
    <w:rsid w:val="00110165"/>
    <w:rsid w:val="0011016B"/>
    <w:rsid w:val="00110299"/>
    <w:rsid w:val="001114E1"/>
    <w:rsid w:val="00111E8D"/>
    <w:rsid w:val="00111EDE"/>
    <w:rsid w:val="00112679"/>
    <w:rsid w:val="00112D22"/>
    <w:rsid w:val="00112D80"/>
    <w:rsid w:val="00112DA8"/>
    <w:rsid w:val="00113632"/>
    <w:rsid w:val="00113B1A"/>
    <w:rsid w:val="00114467"/>
    <w:rsid w:val="00114712"/>
    <w:rsid w:val="001147E8"/>
    <w:rsid w:val="00114D40"/>
    <w:rsid w:val="00114D87"/>
    <w:rsid w:val="00114DDA"/>
    <w:rsid w:val="001155F0"/>
    <w:rsid w:val="0011568F"/>
    <w:rsid w:val="00115B98"/>
    <w:rsid w:val="00115F8D"/>
    <w:rsid w:val="00116EDE"/>
    <w:rsid w:val="001174BE"/>
    <w:rsid w:val="00117AE9"/>
    <w:rsid w:val="00121C21"/>
    <w:rsid w:val="001228C1"/>
    <w:rsid w:val="001234B3"/>
    <w:rsid w:val="001238AB"/>
    <w:rsid w:val="00123BC0"/>
    <w:rsid w:val="001247C5"/>
    <w:rsid w:val="001257FB"/>
    <w:rsid w:val="00125A35"/>
    <w:rsid w:val="001263D7"/>
    <w:rsid w:val="00126F2D"/>
    <w:rsid w:val="0012715B"/>
    <w:rsid w:val="00127604"/>
    <w:rsid w:val="001278F0"/>
    <w:rsid w:val="00127C34"/>
    <w:rsid w:val="00127E40"/>
    <w:rsid w:val="00130821"/>
    <w:rsid w:val="00131018"/>
    <w:rsid w:val="0013168E"/>
    <w:rsid w:val="001317D1"/>
    <w:rsid w:val="00131FF4"/>
    <w:rsid w:val="00132636"/>
    <w:rsid w:val="001326BA"/>
    <w:rsid w:val="0013470F"/>
    <w:rsid w:val="00134723"/>
    <w:rsid w:val="001363B9"/>
    <w:rsid w:val="00136549"/>
    <w:rsid w:val="001365CD"/>
    <w:rsid w:val="001402DE"/>
    <w:rsid w:val="001405A3"/>
    <w:rsid w:val="001405D7"/>
    <w:rsid w:val="00140A1E"/>
    <w:rsid w:val="00140DA6"/>
    <w:rsid w:val="00141668"/>
    <w:rsid w:val="00142CF2"/>
    <w:rsid w:val="0014408D"/>
    <w:rsid w:val="001440D9"/>
    <w:rsid w:val="0014432C"/>
    <w:rsid w:val="00144A9C"/>
    <w:rsid w:val="00144FB7"/>
    <w:rsid w:val="00145F8D"/>
    <w:rsid w:val="001462AF"/>
    <w:rsid w:val="0014671D"/>
    <w:rsid w:val="00146965"/>
    <w:rsid w:val="00147430"/>
    <w:rsid w:val="00147432"/>
    <w:rsid w:val="0014754D"/>
    <w:rsid w:val="0014790F"/>
    <w:rsid w:val="00147E0A"/>
    <w:rsid w:val="0015050F"/>
    <w:rsid w:val="00150668"/>
    <w:rsid w:val="00151369"/>
    <w:rsid w:val="0015185E"/>
    <w:rsid w:val="00151BB0"/>
    <w:rsid w:val="001520BD"/>
    <w:rsid w:val="00152A13"/>
    <w:rsid w:val="00152DC0"/>
    <w:rsid w:val="00153221"/>
    <w:rsid w:val="00153308"/>
    <w:rsid w:val="001539E0"/>
    <w:rsid w:val="00154031"/>
    <w:rsid w:val="00154114"/>
    <w:rsid w:val="0015487C"/>
    <w:rsid w:val="00154C78"/>
    <w:rsid w:val="001553E2"/>
    <w:rsid w:val="0015566C"/>
    <w:rsid w:val="0015635A"/>
    <w:rsid w:val="00157A91"/>
    <w:rsid w:val="00157DE8"/>
    <w:rsid w:val="0016039C"/>
    <w:rsid w:val="00160A9E"/>
    <w:rsid w:val="00161567"/>
    <w:rsid w:val="00161F9D"/>
    <w:rsid w:val="001626EC"/>
    <w:rsid w:val="0016286F"/>
    <w:rsid w:val="00162941"/>
    <w:rsid w:val="00162B5D"/>
    <w:rsid w:val="00163281"/>
    <w:rsid w:val="0016366C"/>
    <w:rsid w:val="00163ECF"/>
    <w:rsid w:val="0016407A"/>
    <w:rsid w:val="001643A8"/>
    <w:rsid w:val="00167397"/>
    <w:rsid w:val="001673DF"/>
    <w:rsid w:val="0016779F"/>
    <w:rsid w:val="0016787F"/>
    <w:rsid w:val="00170B9A"/>
    <w:rsid w:val="00170C68"/>
    <w:rsid w:val="00170CD8"/>
    <w:rsid w:val="00171233"/>
    <w:rsid w:val="00172437"/>
    <w:rsid w:val="00172624"/>
    <w:rsid w:val="00172B5F"/>
    <w:rsid w:val="001739A0"/>
    <w:rsid w:val="00174DDC"/>
    <w:rsid w:val="00176F39"/>
    <w:rsid w:val="001771F5"/>
    <w:rsid w:val="0018103D"/>
    <w:rsid w:val="001816AD"/>
    <w:rsid w:val="001817A2"/>
    <w:rsid w:val="00181B36"/>
    <w:rsid w:val="00181CCB"/>
    <w:rsid w:val="00182255"/>
    <w:rsid w:val="00182B58"/>
    <w:rsid w:val="00182B9B"/>
    <w:rsid w:val="0018335B"/>
    <w:rsid w:val="00183E39"/>
    <w:rsid w:val="00184BB0"/>
    <w:rsid w:val="00185B94"/>
    <w:rsid w:val="00185DC6"/>
    <w:rsid w:val="001862CE"/>
    <w:rsid w:val="00186FC5"/>
    <w:rsid w:val="00187DA7"/>
    <w:rsid w:val="00191C48"/>
    <w:rsid w:val="001936D5"/>
    <w:rsid w:val="00194C3A"/>
    <w:rsid w:val="00195399"/>
    <w:rsid w:val="00195729"/>
    <w:rsid w:val="00195960"/>
    <w:rsid w:val="00196C2C"/>
    <w:rsid w:val="00197698"/>
    <w:rsid w:val="00197EA3"/>
    <w:rsid w:val="00197F4B"/>
    <w:rsid w:val="001A03E2"/>
    <w:rsid w:val="001A0DE7"/>
    <w:rsid w:val="001A104C"/>
    <w:rsid w:val="001A1708"/>
    <w:rsid w:val="001A2412"/>
    <w:rsid w:val="001A24D3"/>
    <w:rsid w:val="001A25A7"/>
    <w:rsid w:val="001A2D11"/>
    <w:rsid w:val="001A3235"/>
    <w:rsid w:val="001A33D1"/>
    <w:rsid w:val="001A357F"/>
    <w:rsid w:val="001A3F33"/>
    <w:rsid w:val="001A5108"/>
    <w:rsid w:val="001A73FA"/>
    <w:rsid w:val="001A75CD"/>
    <w:rsid w:val="001A79DF"/>
    <w:rsid w:val="001B0090"/>
    <w:rsid w:val="001B069C"/>
    <w:rsid w:val="001B07EE"/>
    <w:rsid w:val="001B2A30"/>
    <w:rsid w:val="001B2AA1"/>
    <w:rsid w:val="001B356D"/>
    <w:rsid w:val="001B36C7"/>
    <w:rsid w:val="001B3AA9"/>
    <w:rsid w:val="001B3B0D"/>
    <w:rsid w:val="001B3C7F"/>
    <w:rsid w:val="001B3FC9"/>
    <w:rsid w:val="001B4385"/>
    <w:rsid w:val="001B531A"/>
    <w:rsid w:val="001B5490"/>
    <w:rsid w:val="001B5952"/>
    <w:rsid w:val="001B631D"/>
    <w:rsid w:val="001B70D2"/>
    <w:rsid w:val="001B79A3"/>
    <w:rsid w:val="001C088C"/>
    <w:rsid w:val="001C091B"/>
    <w:rsid w:val="001C0B97"/>
    <w:rsid w:val="001C0CE5"/>
    <w:rsid w:val="001C1C66"/>
    <w:rsid w:val="001C1EB8"/>
    <w:rsid w:val="001C211C"/>
    <w:rsid w:val="001C2DB1"/>
    <w:rsid w:val="001C3449"/>
    <w:rsid w:val="001C3497"/>
    <w:rsid w:val="001C3D6E"/>
    <w:rsid w:val="001C3F8F"/>
    <w:rsid w:val="001C4C90"/>
    <w:rsid w:val="001C4F22"/>
    <w:rsid w:val="001C53C4"/>
    <w:rsid w:val="001D0E75"/>
    <w:rsid w:val="001D19FE"/>
    <w:rsid w:val="001D3A9B"/>
    <w:rsid w:val="001D40F0"/>
    <w:rsid w:val="001D47DC"/>
    <w:rsid w:val="001D4A70"/>
    <w:rsid w:val="001D5431"/>
    <w:rsid w:val="001D59CD"/>
    <w:rsid w:val="001D667B"/>
    <w:rsid w:val="001D7131"/>
    <w:rsid w:val="001D74ED"/>
    <w:rsid w:val="001D7B73"/>
    <w:rsid w:val="001E01B3"/>
    <w:rsid w:val="001E0259"/>
    <w:rsid w:val="001E06A5"/>
    <w:rsid w:val="001E152A"/>
    <w:rsid w:val="001E1690"/>
    <w:rsid w:val="001E21DA"/>
    <w:rsid w:val="001E2B2A"/>
    <w:rsid w:val="001E2C84"/>
    <w:rsid w:val="001E333E"/>
    <w:rsid w:val="001E3B4A"/>
    <w:rsid w:val="001E46A4"/>
    <w:rsid w:val="001E4781"/>
    <w:rsid w:val="001E5EFC"/>
    <w:rsid w:val="001E6531"/>
    <w:rsid w:val="001E74B4"/>
    <w:rsid w:val="001F03FF"/>
    <w:rsid w:val="001F0596"/>
    <w:rsid w:val="001F0C59"/>
    <w:rsid w:val="001F0CAD"/>
    <w:rsid w:val="001F11F0"/>
    <w:rsid w:val="001F1409"/>
    <w:rsid w:val="001F17FE"/>
    <w:rsid w:val="001F20B3"/>
    <w:rsid w:val="001F289D"/>
    <w:rsid w:val="001F29E0"/>
    <w:rsid w:val="001F3461"/>
    <w:rsid w:val="001F4FC6"/>
    <w:rsid w:val="001F5BFE"/>
    <w:rsid w:val="001F6288"/>
    <w:rsid w:val="001F6ED3"/>
    <w:rsid w:val="001F7539"/>
    <w:rsid w:val="001F7D61"/>
    <w:rsid w:val="002002B9"/>
    <w:rsid w:val="00200C6E"/>
    <w:rsid w:val="00201D2A"/>
    <w:rsid w:val="00202A4A"/>
    <w:rsid w:val="00202F49"/>
    <w:rsid w:val="002031D4"/>
    <w:rsid w:val="00203359"/>
    <w:rsid w:val="00204052"/>
    <w:rsid w:val="00204132"/>
    <w:rsid w:val="002045DF"/>
    <w:rsid w:val="00204D97"/>
    <w:rsid w:val="00204E14"/>
    <w:rsid w:val="002051E5"/>
    <w:rsid w:val="002063A2"/>
    <w:rsid w:val="002065B5"/>
    <w:rsid w:val="00206C9B"/>
    <w:rsid w:val="0020717C"/>
    <w:rsid w:val="00207E06"/>
    <w:rsid w:val="00210098"/>
    <w:rsid w:val="002108E6"/>
    <w:rsid w:val="00211082"/>
    <w:rsid w:val="00211930"/>
    <w:rsid w:val="00212015"/>
    <w:rsid w:val="0021330A"/>
    <w:rsid w:val="00214B24"/>
    <w:rsid w:val="00214C7C"/>
    <w:rsid w:val="002151BF"/>
    <w:rsid w:val="00216084"/>
    <w:rsid w:val="0021638B"/>
    <w:rsid w:val="00216615"/>
    <w:rsid w:val="00216895"/>
    <w:rsid w:val="00217172"/>
    <w:rsid w:val="00221388"/>
    <w:rsid w:val="00221B0F"/>
    <w:rsid w:val="00221B2F"/>
    <w:rsid w:val="00221C1E"/>
    <w:rsid w:val="00221E8E"/>
    <w:rsid w:val="0022207F"/>
    <w:rsid w:val="00222E48"/>
    <w:rsid w:val="00222F4F"/>
    <w:rsid w:val="0022353C"/>
    <w:rsid w:val="002240AA"/>
    <w:rsid w:val="0022423F"/>
    <w:rsid w:val="002244A7"/>
    <w:rsid w:val="0022520A"/>
    <w:rsid w:val="00225720"/>
    <w:rsid w:val="00226CEF"/>
    <w:rsid w:val="0023058B"/>
    <w:rsid w:val="00230FF5"/>
    <w:rsid w:val="0023134C"/>
    <w:rsid w:val="00231E3E"/>
    <w:rsid w:val="002325D8"/>
    <w:rsid w:val="00232CFA"/>
    <w:rsid w:val="002337CE"/>
    <w:rsid w:val="0023388A"/>
    <w:rsid w:val="0023477B"/>
    <w:rsid w:val="00234FB1"/>
    <w:rsid w:val="00235A13"/>
    <w:rsid w:val="00235D8D"/>
    <w:rsid w:val="002367C3"/>
    <w:rsid w:val="00237079"/>
    <w:rsid w:val="002375A8"/>
    <w:rsid w:val="002375ED"/>
    <w:rsid w:val="002401C9"/>
    <w:rsid w:val="002413CF"/>
    <w:rsid w:val="00241489"/>
    <w:rsid w:val="002415A8"/>
    <w:rsid w:val="002426DC"/>
    <w:rsid w:val="00242956"/>
    <w:rsid w:val="00242E84"/>
    <w:rsid w:val="00243447"/>
    <w:rsid w:val="0024354E"/>
    <w:rsid w:val="00243AD0"/>
    <w:rsid w:val="002441EC"/>
    <w:rsid w:val="002449BB"/>
    <w:rsid w:val="00245536"/>
    <w:rsid w:val="00245F55"/>
    <w:rsid w:val="0024677D"/>
    <w:rsid w:val="00246959"/>
    <w:rsid w:val="0024715F"/>
    <w:rsid w:val="00250221"/>
    <w:rsid w:val="0025031C"/>
    <w:rsid w:val="00250755"/>
    <w:rsid w:val="00250B01"/>
    <w:rsid w:val="00250B0B"/>
    <w:rsid w:val="0025169E"/>
    <w:rsid w:val="0025175C"/>
    <w:rsid w:val="00252371"/>
    <w:rsid w:val="00252480"/>
    <w:rsid w:val="00252521"/>
    <w:rsid w:val="002525C5"/>
    <w:rsid w:val="00253085"/>
    <w:rsid w:val="0025327A"/>
    <w:rsid w:val="00253296"/>
    <w:rsid w:val="00253935"/>
    <w:rsid w:val="002540BE"/>
    <w:rsid w:val="00256D9D"/>
    <w:rsid w:val="00257192"/>
    <w:rsid w:val="002572A1"/>
    <w:rsid w:val="0025784B"/>
    <w:rsid w:val="00257B2F"/>
    <w:rsid w:val="00260A85"/>
    <w:rsid w:val="00262FE5"/>
    <w:rsid w:val="0026312D"/>
    <w:rsid w:val="002636BE"/>
    <w:rsid w:val="0026370C"/>
    <w:rsid w:val="002639C1"/>
    <w:rsid w:val="00264123"/>
    <w:rsid w:val="0026451C"/>
    <w:rsid w:val="0026462F"/>
    <w:rsid w:val="00264EAC"/>
    <w:rsid w:val="00264FC2"/>
    <w:rsid w:val="002652CD"/>
    <w:rsid w:val="00265B00"/>
    <w:rsid w:val="00266A07"/>
    <w:rsid w:val="00266C85"/>
    <w:rsid w:val="00270053"/>
    <w:rsid w:val="00270473"/>
    <w:rsid w:val="00270C2C"/>
    <w:rsid w:val="00270D11"/>
    <w:rsid w:val="002713C2"/>
    <w:rsid w:val="00272C8C"/>
    <w:rsid w:val="002731DD"/>
    <w:rsid w:val="002734E1"/>
    <w:rsid w:val="002738A2"/>
    <w:rsid w:val="0027492E"/>
    <w:rsid w:val="0027495E"/>
    <w:rsid w:val="00274BA0"/>
    <w:rsid w:val="0027563D"/>
    <w:rsid w:val="00275758"/>
    <w:rsid w:val="002759C7"/>
    <w:rsid w:val="0027712C"/>
    <w:rsid w:val="002775D1"/>
    <w:rsid w:val="002779AA"/>
    <w:rsid w:val="00280185"/>
    <w:rsid w:val="0028112E"/>
    <w:rsid w:val="002814E1"/>
    <w:rsid w:val="002817A1"/>
    <w:rsid w:val="00282948"/>
    <w:rsid w:val="00282AD1"/>
    <w:rsid w:val="00283161"/>
    <w:rsid w:val="00283940"/>
    <w:rsid w:val="002842C2"/>
    <w:rsid w:val="00284471"/>
    <w:rsid w:val="00284E13"/>
    <w:rsid w:val="00284ED3"/>
    <w:rsid w:val="00285643"/>
    <w:rsid w:val="002857AD"/>
    <w:rsid w:val="00285A0C"/>
    <w:rsid w:val="0028603B"/>
    <w:rsid w:val="0028611F"/>
    <w:rsid w:val="00286F16"/>
    <w:rsid w:val="00287480"/>
    <w:rsid w:val="00287704"/>
    <w:rsid w:val="002877EB"/>
    <w:rsid w:val="0029042B"/>
    <w:rsid w:val="00290899"/>
    <w:rsid w:val="00290A3E"/>
    <w:rsid w:val="00291617"/>
    <w:rsid w:val="00292076"/>
    <w:rsid w:val="00292084"/>
    <w:rsid w:val="002921AE"/>
    <w:rsid w:val="002921B9"/>
    <w:rsid w:val="00292222"/>
    <w:rsid w:val="0029222E"/>
    <w:rsid w:val="00292744"/>
    <w:rsid w:val="0029297D"/>
    <w:rsid w:val="00292A2F"/>
    <w:rsid w:val="002952A2"/>
    <w:rsid w:val="0029608B"/>
    <w:rsid w:val="00296A65"/>
    <w:rsid w:val="002977E4"/>
    <w:rsid w:val="00297A1F"/>
    <w:rsid w:val="002A01AB"/>
    <w:rsid w:val="002A028F"/>
    <w:rsid w:val="002A07E6"/>
    <w:rsid w:val="002A13D8"/>
    <w:rsid w:val="002A171F"/>
    <w:rsid w:val="002A1AF1"/>
    <w:rsid w:val="002A1C14"/>
    <w:rsid w:val="002A1DA0"/>
    <w:rsid w:val="002A2049"/>
    <w:rsid w:val="002A2267"/>
    <w:rsid w:val="002A28F4"/>
    <w:rsid w:val="002A3453"/>
    <w:rsid w:val="002A368D"/>
    <w:rsid w:val="002A3B5E"/>
    <w:rsid w:val="002A42B8"/>
    <w:rsid w:val="002A436A"/>
    <w:rsid w:val="002A4AA3"/>
    <w:rsid w:val="002A519D"/>
    <w:rsid w:val="002A7224"/>
    <w:rsid w:val="002A7B59"/>
    <w:rsid w:val="002B02D2"/>
    <w:rsid w:val="002B1056"/>
    <w:rsid w:val="002B1568"/>
    <w:rsid w:val="002B1AF9"/>
    <w:rsid w:val="002B1FC9"/>
    <w:rsid w:val="002B37ED"/>
    <w:rsid w:val="002B46D4"/>
    <w:rsid w:val="002B46E7"/>
    <w:rsid w:val="002B57CE"/>
    <w:rsid w:val="002B5E2A"/>
    <w:rsid w:val="002B5FC7"/>
    <w:rsid w:val="002B62D7"/>
    <w:rsid w:val="002B65FE"/>
    <w:rsid w:val="002B6BAF"/>
    <w:rsid w:val="002B760D"/>
    <w:rsid w:val="002C065F"/>
    <w:rsid w:val="002C12F2"/>
    <w:rsid w:val="002C1B81"/>
    <w:rsid w:val="002C1D39"/>
    <w:rsid w:val="002C1DF4"/>
    <w:rsid w:val="002C23E5"/>
    <w:rsid w:val="002C47A7"/>
    <w:rsid w:val="002C4B30"/>
    <w:rsid w:val="002C4CBB"/>
    <w:rsid w:val="002C4EF9"/>
    <w:rsid w:val="002C4FDA"/>
    <w:rsid w:val="002C5B21"/>
    <w:rsid w:val="002C65A4"/>
    <w:rsid w:val="002C67D4"/>
    <w:rsid w:val="002C73E7"/>
    <w:rsid w:val="002C74D2"/>
    <w:rsid w:val="002C7601"/>
    <w:rsid w:val="002D019F"/>
    <w:rsid w:val="002D036C"/>
    <w:rsid w:val="002D05CC"/>
    <w:rsid w:val="002D0633"/>
    <w:rsid w:val="002D086C"/>
    <w:rsid w:val="002D0B8C"/>
    <w:rsid w:val="002D0F5E"/>
    <w:rsid w:val="002D14E2"/>
    <w:rsid w:val="002D14EB"/>
    <w:rsid w:val="002D1553"/>
    <w:rsid w:val="002D1CEC"/>
    <w:rsid w:val="002D1D5B"/>
    <w:rsid w:val="002D21A6"/>
    <w:rsid w:val="002D3299"/>
    <w:rsid w:val="002D3A28"/>
    <w:rsid w:val="002D3B4D"/>
    <w:rsid w:val="002D4A30"/>
    <w:rsid w:val="002D564F"/>
    <w:rsid w:val="002D5F66"/>
    <w:rsid w:val="002D64E1"/>
    <w:rsid w:val="002D6C17"/>
    <w:rsid w:val="002E0631"/>
    <w:rsid w:val="002E0EC4"/>
    <w:rsid w:val="002E143C"/>
    <w:rsid w:val="002E1851"/>
    <w:rsid w:val="002E3FDF"/>
    <w:rsid w:val="002E4016"/>
    <w:rsid w:val="002E415E"/>
    <w:rsid w:val="002E5EDB"/>
    <w:rsid w:val="002E6445"/>
    <w:rsid w:val="002E6589"/>
    <w:rsid w:val="002E7AC1"/>
    <w:rsid w:val="002E7D82"/>
    <w:rsid w:val="002F0215"/>
    <w:rsid w:val="002F072E"/>
    <w:rsid w:val="002F0803"/>
    <w:rsid w:val="002F0C6F"/>
    <w:rsid w:val="002F1CCE"/>
    <w:rsid w:val="002F2807"/>
    <w:rsid w:val="002F31A5"/>
    <w:rsid w:val="002F3537"/>
    <w:rsid w:val="002F3A13"/>
    <w:rsid w:val="002F48DB"/>
    <w:rsid w:val="002F4946"/>
    <w:rsid w:val="002F4F1E"/>
    <w:rsid w:val="002F5EB6"/>
    <w:rsid w:val="002F62D5"/>
    <w:rsid w:val="002F6DEE"/>
    <w:rsid w:val="002F72BE"/>
    <w:rsid w:val="002F74C8"/>
    <w:rsid w:val="002F75E8"/>
    <w:rsid w:val="002F7FEC"/>
    <w:rsid w:val="0030010F"/>
    <w:rsid w:val="003001D6"/>
    <w:rsid w:val="003003C9"/>
    <w:rsid w:val="003005FE"/>
    <w:rsid w:val="00302003"/>
    <w:rsid w:val="00302DE6"/>
    <w:rsid w:val="00302FD0"/>
    <w:rsid w:val="00303CC1"/>
    <w:rsid w:val="00303DFA"/>
    <w:rsid w:val="00304525"/>
    <w:rsid w:val="00304769"/>
    <w:rsid w:val="00304EFB"/>
    <w:rsid w:val="00305670"/>
    <w:rsid w:val="00305EA1"/>
    <w:rsid w:val="00306468"/>
    <w:rsid w:val="0030652B"/>
    <w:rsid w:val="0030677B"/>
    <w:rsid w:val="00306E86"/>
    <w:rsid w:val="0030713F"/>
    <w:rsid w:val="0030757D"/>
    <w:rsid w:val="00310439"/>
    <w:rsid w:val="003109CD"/>
    <w:rsid w:val="00310FE3"/>
    <w:rsid w:val="00311070"/>
    <w:rsid w:val="00311160"/>
    <w:rsid w:val="00311878"/>
    <w:rsid w:val="00311E25"/>
    <w:rsid w:val="00312363"/>
    <w:rsid w:val="0031266B"/>
    <w:rsid w:val="00312A01"/>
    <w:rsid w:val="003148C2"/>
    <w:rsid w:val="00314E66"/>
    <w:rsid w:val="0031527B"/>
    <w:rsid w:val="00315B3B"/>
    <w:rsid w:val="00315EE2"/>
    <w:rsid w:val="00316041"/>
    <w:rsid w:val="00316496"/>
    <w:rsid w:val="00316EB4"/>
    <w:rsid w:val="00317A16"/>
    <w:rsid w:val="0032006A"/>
    <w:rsid w:val="00320570"/>
    <w:rsid w:val="003205BD"/>
    <w:rsid w:val="00320F45"/>
    <w:rsid w:val="00321A91"/>
    <w:rsid w:val="003224A8"/>
    <w:rsid w:val="003224CC"/>
    <w:rsid w:val="0032261E"/>
    <w:rsid w:val="003226AE"/>
    <w:rsid w:val="003226FC"/>
    <w:rsid w:val="00323418"/>
    <w:rsid w:val="00323D85"/>
    <w:rsid w:val="00323F42"/>
    <w:rsid w:val="0032431A"/>
    <w:rsid w:val="00324B16"/>
    <w:rsid w:val="00325446"/>
    <w:rsid w:val="003254A7"/>
    <w:rsid w:val="00325970"/>
    <w:rsid w:val="00325D48"/>
    <w:rsid w:val="0032687D"/>
    <w:rsid w:val="00326FEB"/>
    <w:rsid w:val="0032728C"/>
    <w:rsid w:val="00327416"/>
    <w:rsid w:val="00327460"/>
    <w:rsid w:val="0033007E"/>
    <w:rsid w:val="00330C2E"/>
    <w:rsid w:val="00331440"/>
    <w:rsid w:val="003314C0"/>
    <w:rsid w:val="00331F0E"/>
    <w:rsid w:val="003325FB"/>
    <w:rsid w:val="0033263C"/>
    <w:rsid w:val="00332967"/>
    <w:rsid w:val="00333294"/>
    <w:rsid w:val="00333331"/>
    <w:rsid w:val="00333685"/>
    <w:rsid w:val="003344FC"/>
    <w:rsid w:val="003345E9"/>
    <w:rsid w:val="0033632E"/>
    <w:rsid w:val="0033652B"/>
    <w:rsid w:val="00336664"/>
    <w:rsid w:val="0033673C"/>
    <w:rsid w:val="003369AD"/>
    <w:rsid w:val="003375C9"/>
    <w:rsid w:val="00337EED"/>
    <w:rsid w:val="00337FD6"/>
    <w:rsid w:val="00340C8E"/>
    <w:rsid w:val="0034196B"/>
    <w:rsid w:val="00341B20"/>
    <w:rsid w:val="00341E8E"/>
    <w:rsid w:val="00342056"/>
    <w:rsid w:val="00343145"/>
    <w:rsid w:val="0034326B"/>
    <w:rsid w:val="003435AE"/>
    <w:rsid w:val="00343856"/>
    <w:rsid w:val="003451B1"/>
    <w:rsid w:val="003452C1"/>
    <w:rsid w:val="00347541"/>
    <w:rsid w:val="003500B7"/>
    <w:rsid w:val="00350A3C"/>
    <w:rsid w:val="00350B6D"/>
    <w:rsid w:val="00351284"/>
    <w:rsid w:val="003515F6"/>
    <w:rsid w:val="00351E90"/>
    <w:rsid w:val="00352006"/>
    <w:rsid w:val="0035204B"/>
    <w:rsid w:val="00352105"/>
    <w:rsid w:val="003526E5"/>
    <w:rsid w:val="00353F54"/>
    <w:rsid w:val="003541C0"/>
    <w:rsid w:val="0035479C"/>
    <w:rsid w:val="003553B0"/>
    <w:rsid w:val="0035599D"/>
    <w:rsid w:val="003559EB"/>
    <w:rsid w:val="00360386"/>
    <w:rsid w:val="00362017"/>
    <w:rsid w:val="00363DC7"/>
    <w:rsid w:val="0036484D"/>
    <w:rsid w:val="00364B87"/>
    <w:rsid w:val="003656B5"/>
    <w:rsid w:val="00365AE9"/>
    <w:rsid w:val="0036607F"/>
    <w:rsid w:val="00366135"/>
    <w:rsid w:val="00366A6F"/>
    <w:rsid w:val="003676D9"/>
    <w:rsid w:val="00367958"/>
    <w:rsid w:val="00367E1B"/>
    <w:rsid w:val="00370ADF"/>
    <w:rsid w:val="00371259"/>
    <w:rsid w:val="00371B51"/>
    <w:rsid w:val="00371D8F"/>
    <w:rsid w:val="00372A10"/>
    <w:rsid w:val="0037334C"/>
    <w:rsid w:val="0037341C"/>
    <w:rsid w:val="00373796"/>
    <w:rsid w:val="00373FE3"/>
    <w:rsid w:val="00374872"/>
    <w:rsid w:val="003751CA"/>
    <w:rsid w:val="00375562"/>
    <w:rsid w:val="003757C7"/>
    <w:rsid w:val="00375FEC"/>
    <w:rsid w:val="00376461"/>
    <w:rsid w:val="00376634"/>
    <w:rsid w:val="00376A1D"/>
    <w:rsid w:val="00376CEA"/>
    <w:rsid w:val="00376EC0"/>
    <w:rsid w:val="00377C16"/>
    <w:rsid w:val="0038002D"/>
    <w:rsid w:val="0038106D"/>
    <w:rsid w:val="00381297"/>
    <w:rsid w:val="00381999"/>
    <w:rsid w:val="00381A0B"/>
    <w:rsid w:val="0038397B"/>
    <w:rsid w:val="00384302"/>
    <w:rsid w:val="00385426"/>
    <w:rsid w:val="00385664"/>
    <w:rsid w:val="003861A5"/>
    <w:rsid w:val="00386B5A"/>
    <w:rsid w:val="003872FA"/>
    <w:rsid w:val="0038742D"/>
    <w:rsid w:val="00387C4B"/>
    <w:rsid w:val="003908C4"/>
    <w:rsid w:val="00390F8F"/>
    <w:rsid w:val="00392BD5"/>
    <w:rsid w:val="00392ED4"/>
    <w:rsid w:val="00393BBE"/>
    <w:rsid w:val="00394044"/>
    <w:rsid w:val="00394828"/>
    <w:rsid w:val="00394FC8"/>
    <w:rsid w:val="00395346"/>
    <w:rsid w:val="003963B8"/>
    <w:rsid w:val="003967F8"/>
    <w:rsid w:val="00396A99"/>
    <w:rsid w:val="00396DB0"/>
    <w:rsid w:val="0039774C"/>
    <w:rsid w:val="00397BAD"/>
    <w:rsid w:val="003A0293"/>
    <w:rsid w:val="003A0AA8"/>
    <w:rsid w:val="003A0B7A"/>
    <w:rsid w:val="003A1A9E"/>
    <w:rsid w:val="003A1AD3"/>
    <w:rsid w:val="003A1F04"/>
    <w:rsid w:val="003A2E55"/>
    <w:rsid w:val="003A3C1C"/>
    <w:rsid w:val="003A46F8"/>
    <w:rsid w:val="003A5868"/>
    <w:rsid w:val="003A5E16"/>
    <w:rsid w:val="003A5E5B"/>
    <w:rsid w:val="003A6523"/>
    <w:rsid w:val="003A696F"/>
    <w:rsid w:val="003A7038"/>
    <w:rsid w:val="003A748C"/>
    <w:rsid w:val="003A797A"/>
    <w:rsid w:val="003A7A01"/>
    <w:rsid w:val="003B0135"/>
    <w:rsid w:val="003B04D4"/>
    <w:rsid w:val="003B0B0C"/>
    <w:rsid w:val="003B0D57"/>
    <w:rsid w:val="003B1E3A"/>
    <w:rsid w:val="003B2944"/>
    <w:rsid w:val="003B3487"/>
    <w:rsid w:val="003B3496"/>
    <w:rsid w:val="003B3FED"/>
    <w:rsid w:val="003B6209"/>
    <w:rsid w:val="003B62F3"/>
    <w:rsid w:val="003B6B02"/>
    <w:rsid w:val="003B6BB0"/>
    <w:rsid w:val="003B6F92"/>
    <w:rsid w:val="003B7298"/>
    <w:rsid w:val="003B7357"/>
    <w:rsid w:val="003B737E"/>
    <w:rsid w:val="003B74DA"/>
    <w:rsid w:val="003B7B96"/>
    <w:rsid w:val="003C0345"/>
    <w:rsid w:val="003C081D"/>
    <w:rsid w:val="003C1A14"/>
    <w:rsid w:val="003C1F29"/>
    <w:rsid w:val="003C221C"/>
    <w:rsid w:val="003C2EFD"/>
    <w:rsid w:val="003C304A"/>
    <w:rsid w:val="003C32E4"/>
    <w:rsid w:val="003C4600"/>
    <w:rsid w:val="003C4C9E"/>
    <w:rsid w:val="003C4F73"/>
    <w:rsid w:val="003C5F05"/>
    <w:rsid w:val="003C630F"/>
    <w:rsid w:val="003C6581"/>
    <w:rsid w:val="003C6D23"/>
    <w:rsid w:val="003C6DCA"/>
    <w:rsid w:val="003C74E3"/>
    <w:rsid w:val="003C7FC8"/>
    <w:rsid w:val="003D0EB8"/>
    <w:rsid w:val="003D1046"/>
    <w:rsid w:val="003D25BD"/>
    <w:rsid w:val="003D2B84"/>
    <w:rsid w:val="003D352E"/>
    <w:rsid w:val="003D372F"/>
    <w:rsid w:val="003D3EAD"/>
    <w:rsid w:val="003D40E5"/>
    <w:rsid w:val="003D4D3F"/>
    <w:rsid w:val="003D5321"/>
    <w:rsid w:val="003D5AB2"/>
    <w:rsid w:val="003D7AF3"/>
    <w:rsid w:val="003D7EAD"/>
    <w:rsid w:val="003E018A"/>
    <w:rsid w:val="003E0281"/>
    <w:rsid w:val="003E0C1A"/>
    <w:rsid w:val="003E1168"/>
    <w:rsid w:val="003E19AC"/>
    <w:rsid w:val="003E21F3"/>
    <w:rsid w:val="003E3397"/>
    <w:rsid w:val="003E36F2"/>
    <w:rsid w:val="003E48FC"/>
    <w:rsid w:val="003E5102"/>
    <w:rsid w:val="003E5DAA"/>
    <w:rsid w:val="003E64E8"/>
    <w:rsid w:val="003E66F1"/>
    <w:rsid w:val="003E6710"/>
    <w:rsid w:val="003E7B59"/>
    <w:rsid w:val="003E7F4D"/>
    <w:rsid w:val="003F09F4"/>
    <w:rsid w:val="003F0D0D"/>
    <w:rsid w:val="003F1797"/>
    <w:rsid w:val="003F1934"/>
    <w:rsid w:val="003F23AF"/>
    <w:rsid w:val="003F2801"/>
    <w:rsid w:val="003F2A13"/>
    <w:rsid w:val="003F2F19"/>
    <w:rsid w:val="003F358E"/>
    <w:rsid w:val="003F4631"/>
    <w:rsid w:val="003F547F"/>
    <w:rsid w:val="003F5582"/>
    <w:rsid w:val="003F60CF"/>
    <w:rsid w:val="003F6245"/>
    <w:rsid w:val="003F6688"/>
    <w:rsid w:val="003F70BF"/>
    <w:rsid w:val="003F76EC"/>
    <w:rsid w:val="003F7827"/>
    <w:rsid w:val="004011B6"/>
    <w:rsid w:val="004024C4"/>
    <w:rsid w:val="00403B56"/>
    <w:rsid w:val="00403D73"/>
    <w:rsid w:val="004063AD"/>
    <w:rsid w:val="004068D9"/>
    <w:rsid w:val="00406A77"/>
    <w:rsid w:val="0040706C"/>
    <w:rsid w:val="004079C4"/>
    <w:rsid w:val="00407CF5"/>
    <w:rsid w:val="0041058F"/>
    <w:rsid w:val="004114EB"/>
    <w:rsid w:val="004119B3"/>
    <w:rsid w:val="0041383D"/>
    <w:rsid w:val="00414098"/>
    <w:rsid w:val="004144E4"/>
    <w:rsid w:val="00414E98"/>
    <w:rsid w:val="00415741"/>
    <w:rsid w:val="00415B41"/>
    <w:rsid w:val="00415E40"/>
    <w:rsid w:val="00416624"/>
    <w:rsid w:val="004167D2"/>
    <w:rsid w:val="00416C27"/>
    <w:rsid w:val="0041717E"/>
    <w:rsid w:val="0041743C"/>
    <w:rsid w:val="00417CAA"/>
    <w:rsid w:val="00420366"/>
    <w:rsid w:val="00420FF3"/>
    <w:rsid w:val="0042180F"/>
    <w:rsid w:val="00421A5F"/>
    <w:rsid w:val="00423499"/>
    <w:rsid w:val="004238AD"/>
    <w:rsid w:val="00423A40"/>
    <w:rsid w:val="00423CF0"/>
    <w:rsid w:val="00423DD1"/>
    <w:rsid w:val="00423E67"/>
    <w:rsid w:val="004240EB"/>
    <w:rsid w:val="004241C0"/>
    <w:rsid w:val="0042466C"/>
    <w:rsid w:val="00424AFC"/>
    <w:rsid w:val="00425F17"/>
    <w:rsid w:val="00426591"/>
    <w:rsid w:val="004268AF"/>
    <w:rsid w:val="00426A17"/>
    <w:rsid w:val="00427106"/>
    <w:rsid w:val="0042798F"/>
    <w:rsid w:val="004300EB"/>
    <w:rsid w:val="004305B4"/>
    <w:rsid w:val="0043082B"/>
    <w:rsid w:val="0043116E"/>
    <w:rsid w:val="00431A2D"/>
    <w:rsid w:val="00431B17"/>
    <w:rsid w:val="00431B6F"/>
    <w:rsid w:val="00431F8F"/>
    <w:rsid w:val="00432A0D"/>
    <w:rsid w:val="00432D23"/>
    <w:rsid w:val="00432D68"/>
    <w:rsid w:val="0043310F"/>
    <w:rsid w:val="00433244"/>
    <w:rsid w:val="00433806"/>
    <w:rsid w:val="00433A8A"/>
    <w:rsid w:val="00435375"/>
    <w:rsid w:val="004359DB"/>
    <w:rsid w:val="00436DD8"/>
    <w:rsid w:val="00436F52"/>
    <w:rsid w:val="00437479"/>
    <w:rsid w:val="00437C42"/>
    <w:rsid w:val="00440058"/>
    <w:rsid w:val="00440075"/>
    <w:rsid w:val="00440F0A"/>
    <w:rsid w:val="00441352"/>
    <w:rsid w:val="00441484"/>
    <w:rsid w:val="00441B0B"/>
    <w:rsid w:val="0044200B"/>
    <w:rsid w:val="004420CA"/>
    <w:rsid w:val="00442D52"/>
    <w:rsid w:val="0044328F"/>
    <w:rsid w:val="00443C0E"/>
    <w:rsid w:val="00443D50"/>
    <w:rsid w:val="00443F73"/>
    <w:rsid w:val="004444A9"/>
    <w:rsid w:val="0044453C"/>
    <w:rsid w:val="00444607"/>
    <w:rsid w:val="0044472A"/>
    <w:rsid w:val="004448FD"/>
    <w:rsid w:val="004451CD"/>
    <w:rsid w:val="00445255"/>
    <w:rsid w:val="00445818"/>
    <w:rsid w:val="004462BF"/>
    <w:rsid w:val="004466B1"/>
    <w:rsid w:val="00446704"/>
    <w:rsid w:val="00446D39"/>
    <w:rsid w:val="00450163"/>
    <w:rsid w:val="00450349"/>
    <w:rsid w:val="004508DB"/>
    <w:rsid w:val="00451893"/>
    <w:rsid w:val="004518CA"/>
    <w:rsid w:val="00452102"/>
    <w:rsid w:val="00452187"/>
    <w:rsid w:val="00452DB8"/>
    <w:rsid w:val="00453FD9"/>
    <w:rsid w:val="0045478F"/>
    <w:rsid w:val="00454CFC"/>
    <w:rsid w:val="00454E6E"/>
    <w:rsid w:val="00455493"/>
    <w:rsid w:val="00455899"/>
    <w:rsid w:val="004558AE"/>
    <w:rsid w:val="00456B7F"/>
    <w:rsid w:val="00457103"/>
    <w:rsid w:val="00457817"/>
    <w:rsid w:val="00460181"/>
    <w:rsid w:val="00460984"/>
    <w:rsid w:val="00460B2D"/>
    <w:rsid w:val="0046152C"/>
    <w:rsid w:val="00461FA1"/>
    <w:rsid w:val="00462735"/>
    <w:rsid w:val="0046321F"/>
    <w:rsid w:val="0046329E"/>
    <w:rsid w:val="0046377F"/>
    <w:rsid w:val="004656F1"/>
    <w:rsid w:val="00465C17"/>
    <w:rsid w:val="00466FCF"/>
    <w:rsid w:val="00467147"/>
    <w:rsid w:val="00467B10"/>
    <w:rsid w:val="00471504"/>
    <w:rsid w:val="00471B21"/>
    <w:rsid w:val="00472604"/>
    <w:rsid w:val="00472E3F"/>
    <w:rsid w:val="004734B9"/>
    <w:rsid w:val="00473701"/>
    <w:rsid w:val="00473E70"/>
    <w:rsid w:val="004769C7"/>
    <w:rsid w:val="00477731"/>
    <w:rsid w:val="00477C68"/>
    <w:rsid w:val="00481A50"/>
    <w:rsid w:val="00481C68"/>
    <w:rsid w:val="00481F37"/>
    <w:rsid w:val="00482138"/>
    <w:rsid w:val="0048278E"/>
    <w:rsid w:val="00483787"/>
    <w:rsid w:val="004838F2"/>
    <w:rsid w:val="00483FC2"/>
    <w:rsid w:val="0048472F"/>
    <w:rsid w:val="004856E9"/>
    <w:rsid w:val="00487F1A"/>
    <w:rsid w:val="004904BC"/>
    <w:rsid w:val="00491764"/>
    <w:rsid w:val="004917D4"/>
    <w:rsid w:val="0049197F"/>
    <w:rsid w:val="00491D5A"/>
    <w:rsid w:val="0049265A"/>
    <w:rsid w:val="00493354"/>
    <w:rsid w:val="00493449"/>
    <w:rsid w:val="00495B7A"/>
    <w:rsid w:val="004966B6"/>
    <w:rsid w:val="00496984"/>
    <w:rsid w:val="00496AB4"/>
    <w:rsid w:val="00496AD2"/>
    <w:rsid w:val="00497CCC"/>
    <w:rsid w:val="004A003D"/>
    <w:rsid w:val="004A0C7A"/>
    <w:rsid w:val="004A0FD0"/>
    <w:rsid w:val="004A1824"/>
    <w:rsid w:val="004A20AD"/>
    <w:rsid w:val="004A2CB2"/>
    <w:rsid w:val="004A2E49"/>
    <w:rsid w:val="004A3E3C"/>
    <w:rsid w:val="004A47E0"/>
    <w:rsid w:val="004A4AD4"/>
    <w:rsid w:val="004A606A"/>
    <w:rsid w:val="004A638A"/>
    <w:rsid w:val="004A74CF"/>
    <w:rsid w:val="004B052C"/>
    <w:rsid w:val="004B0998"/>
    <w:rsid w:val="004B0CFA"/>
    <w:rsid w:val="004B12B7"/>
    <w:rsid w:val="004B18F4"/>
    <w:rsid w:val="004B21C3"/>
    <w:rsid w:val="004B3824"/>
    <w:rsid w:val="004B390F"/>
    <w:rsid w:val="004B3A85"/>
    <w:rsid w:val="004B4324"/>
    <w:rsid w:val="004B4635"/>
    <w:rsid w:val="004B4956"/>
    <w:rsid w:val="004B4C9B"/>
    <w:rsid w:val="004B4EED"/>
    <w:rsid w:val="004B5C94"/>
    <w:rsid w:val="004B60A5"/>
    <w:rsid w:val="004B60D5"/>
    <w:rsid w:val="004B69D3"/>
    <w:rsid w:val="004B6AFF"/>
    <w:rsid w:val="004B70BD"/>
    <w:rsid w:val="004B7523"/>
    <w:rsid w:val="004C03D7"/>
    <w:rsid w:val="004C1A08"/>
    <w:rsid w:val="004C2799"/>
    <w:rsid w:val="004C3B7C"/>
    <w:rsid w:val="004C6BCF"/>
    <w:rsid w:val="004C7AF2"/>
    <w:rsid w:val="004C7E16"/>
    <w:rsid w:val="004C7E18"/>
    <w:rsid w:val="004C7E20"/>
    <w:rsid w:val="004D0ACD"/>
    <w:rsid w:val="004D0B59"/>
    <w:rsid w:val="004D0D84"/>
    <w:rsid w:val="004D107E"/>
    <w:rsid w:val="004D1243"/>
    <w:rsid w:val="004D1592"/>
    <w:rsid w:val="004D2330"/>
    <w:rsid w:val="004D2FCE"/>
    <w:rsid w:val="004D3372"/>
    <w:rsid w:val="004D3643"/>
    <w:rsid w:val="004D5959"/>
    <w:rsid w:val="004D7287"/>
    <w:rsid w:val="004E02BF"/>
    <w:rsid w:val="004E0D04"/>
    <w:rsid w:val="004E2009"/>
    <w:rsid w:val="004E2122"/>
    <w:rsid w:val="004E2A4F"/>
    <w:rsid w:val="004E2D52"/>
    <w:rsid w:val="004E3697"/>
    <w:rsid w:val="004E3ADC"/>
    <w:rsid w:val="004E4A0B"/>
    <w:rsid w:val="004E5364"/>
    <w:rsid w:val="004E5A4F"/>
    <w:rsid w:val="004E5C67"/>
    <w:rsid w:val="004E67D2"/>
    <w:rsid w:val="004E6BD5"/>
    <w:rsid w:val="004E7165"/>
    <w:rsid w:val="004F08C0"/>
    <w:rsid w:val="004F2937"/>
    <w:rsid w:val="004F3E57"/>
    <w:rsid w:val="004F4E57"/>
    <w:rsid w:val="004F5CEA"/>
    <w:rsid w:val="004F5DC8"/>
    <w:rsid w:val="004F5FA8"/>
    <w:rsid w:val="004F633A"/>
    <w:rsid w:val="004F678B"/>
    <w:rsid w:val="005009B0"/>
    <w:rsid w:val="00500B69"/>
    <w:rsid w:val="00500CD9"/>
    <w:rsid w:val="005027F8"/>
    <w:rsid w:val="00502DDB"/>
    <w:rsid w:val="00503166"/>
    <w:rsid w:val="00503C31"/>
    <w:rsid w:val="00503C8A"/>
    <w:rsid w:val="00503CF6"/>
    <w:rsid w:val="00503D46"/>
    <w:rsid w:val="00505A1B"/>
    <w:rsid w:val="00505F3B"/>
    <w:rsid w:val="00506042"/>
    <w:rsid w:val="0050628C"/>
    <w:rsid w:val="00506D95"/>
    <w:rsid w:val="00507A2D"/>
    <w:rsid w:val="00507A44"/>
    <w:rsid w:val="00507F22"/>
    <w:rsid w:val="00511A5A"/>
    <w:rsid w:val="00511A74"/>
    <w:rsid w:val="00511BB9"/>
    <w:rsid w:val="00511D75"/>
    <w:rsid w:val="005131CF"/>
    <w:rsid w:val="005137A8"/>
    <w:rsid w:val="00514002"/>
    <w:rsid w:val="00514758"/>
    <w:rsid w:val="00514E19"/>
    <w:rsid w:val="00514FF1"/>
    <w:rsid w:val="00515403"/>
    <w:rsid w:val="00515B46"/>
    <w:rsid w:val="00515B8B"/>
    <w:rsid w:val="00516431"/>
    <w:rsid w:val="00516A38"/>
    <w:rsid w:val="00516D80"/>
    <w:rsid w:val="0051713A"/>
    <w:rsid w:val="00520067"/>
    <w:rsid w:val="00520515"/>
    <w:rsid w:val="00522197"/>
    <w:rsid w:val="00523661"/>
    <w:rsid w:val="005238F3"/>
    <w:rsid w:val="00524BDF"/>
    <w:rsid w:val="00524CF4"/>
    <w:rsid w:val="00524DFF"/>
    <w:rsid w:val="00524E43"/>
    <w:rsid w:val="00524F7C"/>
    <w:rsid w:val="00525E05"/>
    <w:rsid w:val="00525F9C"/>
    <w:rsid w:val="00526A85"/>
    <w:rsid w:val="00526F93"/>
    <w:rsid w:val="00527273"/>
    <w:rsid w:val="005279C0"/>
    <w:rsid w:val="00527C95"/>
    <w:rsid w:val="005301D6"/>
    <w:rsid w:val="00530A55"/>
    <w:rsid w:val="0053176F"/>
    <w:rsid w:val="00531EBC"/>
    <w:rsid w:val="00532297"/>
    <w:rsid w:val="00533B2B"/>
    <w:rsid w:val="00533C7B"/>
    <w:rsid w:val="00534678"/>
    <w:rsid w:val="00535046"/>
    <w:rsid w:val="0053695C"/>
    <w:rsid w:val="005370EB"/>
    <w:rsid w:val="00537711"/>
    <w:rsid w:val="00537866"/>
    <w:rsid w:val="005378A1"/>
    <w:rsid w:val="00537C53"/>
    <w:rsid w:val="00540014"/>
    <w:rsid w:val="00540826"/>
    <w:rsid w:val="00540AE6"/>
    <w:rsid w:val="0054169A"/>
    <w:rsid w:val="00541AB5"/>
    <w:rsid w:val="00541B15"/>
    <w:rsid w:val="00541DCB"/>
    <w:rsid w:val="00542030"/>
    <w:rsid w:val="00542849"/>
    <w:rsid w:val="0054288E"/>
    <w:rsid w:val="00543959"/>
    <w:rsid w:val="00544760"/>
    <w:rsid w:val="00545357"/>
    <w:rsid w:val="00545397"/>
    <w:rsid w:val="005453A3"/>
    <w:rsid w:val="00545DE7"/>
    <w:rsid w:val="0054685A"/>
    <w:rsid w:val="00546B48"/>
    <w:rsid w:val="00546DEE"/>
    <w:rsid w:val="0054703E"/>
    <w:rsid w:val="00547C06"/>
    <w:rsid w:val="00547DD0"/>
    <w:rsid w:val="00550B0B"/>
    <w:rsid w:val="005515D9"/>
    <w:rsid w:val="00551D10"/>
    <w:rsid w:val="00551D80"/>
    <w:rsid w:val="005523F0"/>
    <w:rsid w:val="00552CEB"/>
    <w:rsid w:val="005530AB"/>
    <w:rsid w:val="00553BB0"/>
    <w:rsid w:val="00553D0D"/>
    <w:rsid w:val="00554B13"/>
    <w:rsid w:val="00554C77"/>
    <w:rsid w:val="00555FEC"/>
    <w:rsid w:val="00557A35"/>
    <w:rsid w:val="00557BF9"/>
    <w:rsid w:val="00560358"/>
    <w:rsid w:val="00561033"/>
    <w:rsid w:val="0056144B"/>
    <w:rsid w:val="00561FF6"/>
    <w:rsid w:val="00562F43"/>
    <w:rsid w:val="00563497"/>
    <w:rsid w:val="005638F5"/>
    <w:rsid w:val="005644B4"/>
    <w:rsid w:val="00564EFB"/>
    <w:rsid w:val="00565E51"/>
    <w:rsid w:val="0056635F"/>
    <w:rsid w:val="005671D6"/>
    <w:rsid w:val="00567DD1"/>
    <w:rsid w:val="00567FCE"/>
    <w:rsid w:val="005702B6"/>
    <w:rsid w:val="005702F4"/>
    <w:rsid w:val="00570746"/>
    <w:rsid w:val="005708FD"/>
    <w:rsid w:val="00570AC5"/>
    <w:rsid w:val="00570C3E"/>
    <w:rsid w:val="00572606"/>
    <w:rsid w:val="00572706"/>
    <w:rsid w:val="00572A5E"/>
    <w:rsid w:val="005731B7"/>
    <w:rsid w:val="005733BC"/>
    <w:rsid w:val="0057365A"/>
    <w:rsid w:val="00573CFA"/>
    <w:rsid w:val="00573F8C"/>
    <w:rsid w:val="00574D56"/>
    <w:rsid w:val="005754F5"/>
    <w:rsid w:val="0057558C"/>
    <w:rsid w:val="005755B3"/>
    <w:rsid w:val="00576D16"/>
    <w:rsid w:val="00576D6F"/>
    <w:rsid w:val="00576E10"/>
    <w:rsid w:val="00577CD4"/>
    <w:rsid w:val="00580495"/>
    <w:rsid w:val="005810BE"/>
    <w:rsid w:val="00581ED5"/>
    <w:rsid w:val="005827C6"/>
    <w:rsid w:val="00583D14"/>
    <w:rsid w:val="00583E09"/>
    <w:rsid w:val="005849BE"/>
    <w:rsid w:val="00584A28"/>
    <w:rsid w:val="00584A85"/>
    <w:rsid w:val="00585040"/>
    <w:rsid w:val="00585688"/>
    <w:rsid w:val="00586099"/>
    <w:rsid w:val="00586FC7"/>
    <w:rsid w:val="00590724"/>
    <w:rsid w:val="00591351"/>
    <w:rsid w:val="00591CE3"/>
    <w:rsid w:val="00593890"/>
    <w:rsid w:val="0059396C"/>
    <w:rsid w:val="005948BC"/>
    <w:rsid w:val="00594DA5"/>
    <w:rsid w:val="005951DD"/>
    <w:rsid w:val="0059660F"/>
    <w:rsid w:val="00596C3B"/>
    <w:rsid w:val="00596F0E"/>
    <w:rsid w:val="005A0F14"/>
    <w:rsid w:val="005A0F89"/>
    <w:rsid w:val="005A10EE"/>
    <w:rsid w:val="005A1160"/>
    <w:rsid w:val="005A14B9"/>
    <w:rsid w:val="005A1A38"/>
    <w:rsid w:val="005A1CCE"/>
    <w:rsid w:val="005A1FED"/>
    <w:rsid w:val="005A2DA7"/>
    <w:rsid w:val="005A398F"/>
    <w:rsid w:val="005A3C18"/>
    <w:rsid w:val="005A3E51"/>
    <w:rsid w:val="005A40DC"/>
    <w:rsid w:val="005A43E1"/>
    <w:rsid w:val="005A46CA"/>
    <w:rsid w:val="005A571C"/>
    <w:rsid w:val="005A6081"/>
    <w:rsid w:val="005A6083"/>
    <w:rsid w:val="005A767D"/>
    <w:rsid w:val="005A7746"/>
    <w:rsid w:val="005A799B"/>
    <w:rsid w:val="005A7ADE"/>
    <w:rsid w:val="005B00B9"/>
    <w:rsid w:val="005B0210"/>
    <w:rsid w:val="005B0501"/>
    <w:rsid w:val="005B05F7"/>
    <w:rsid w:val="005B091E"/>
    <w:rsid w:val="005B188A"/>
    <w:rsid w:val="005B19DD"/>
    <w:rsid w:val="005B1B0D"/>
    <w:rsid w:val="005B1D95"/>
    <w:rsid w:val="005B3A66"/>
    <w:rsid w:val="005B3E23"/>
    <w:rsid w:val="005B536F"/>
    <w:rsid w:val="005B543E"/>
    <w:rsid w:val="005B5A26"/>
    <w:rsid w:val="005B64C8"/>
    <w:rsid w:val="005B6F2D"/>
    <w:rsid w:val="005C03D6"/>
    <w:rsid w:val="005C0421"/>
    <w:rsid w:val="005C0477"/>
    <w:rsid w:val="005C174B"/>
    <w:rsid w:val="005C1DA5"/>
    <w:rsid w:val="005C20BA"/>
    <w:rsid w:val="005C2327"/>
    <w:rsid w:val="005C2F29"/>
    <w:rsid w:val="005C3AFA"/>
    <w:rsid w:val="005C54AC"/>
    <w:rsid w:val="005C69B5"/>
    <w:rsid w:val="005C6DC9"/>
    <w:rsid w:val="005C6F7E"/>
    <w:rsid w:val="005C7222"/>
    <w:rsid w:val="005C7401"/>
    <w:rsid w:val="005C7419"/>
    <w:rsid w:val="005C74BA"/>
    <w:rsid w:val="005C77F1"/>
    <w:rsid w:val="005D0F99"/>
    <w:rsid w:val="005D1DB1"/>
    <w:rsid w:val="005D237B"/>
    <w:rsid w:val="005D300E"/>
    <w:rsid w:val="005D30C6"/>
    <w:rsid w:val="005D358D"/>
    <w:rsid w:val="005D3900"/>
    <w:rsid w:val="005D3D3E"/>
    <w:rsid w:val="005D4312"/>
    <w:rsid w:val="005D4363"/>
    <w:rsid w:val="005D4D30"/>
    <w:rsid w:val="005D5427"/>
    <w:rsid w:val="005D5611"/>
    <w:rsid w:val="005D5F6D"/>
    <w:rsid w:val="005D65D7"/>
    <w:rsid w:val="005D67DB"/>
    <w:rsid w:val="005D6ABE"/>
    <w:rsid w:val="005D7324"/>
    <w:rsid w:val="005E016C"/>
    <w:rsid w:val="005E03F5"/>
    <w:rsid w:val="005E04A2"/>
    <w:rsid w:val="005E053F"/>
    <w:rsid w:val="005E130F"/>
    <w:rsid w:val="005E153F"/>
    <w:rsid w:val="005E1825"/>
    <w:rsid w:val="005E25F3"/>
    <w:rsid w:val="005E26E4"/>
    <w:rsid w:val="005E2AEA"/>
    <w:rsid w:val="005E3693"/>
    <w:rsid w:val="005E36EF"/>
    <w:rsid w:val="005E3A3E"/>
    <w:rsid w:val="005E4AAC"/>
    <w:rsid w:val="005E6806"/>
    <w:rsid w:val="005E6816"/>
    <w:rsid w:val="005E7011"/>
    <w:rsid w:val="005E7151"/>
    <w:rsid w:val="005E7AED"/>
    <w:rsid w:val="005F02F5"/>
    <w:rsid w:val="005F0D26"/>
    <w:rsid w:val="005F0F2E"/>
    <w:rsid w:val="005F13C2"/>
    <w:rsid w:val="005F46FD"/>
    <w:rsid w:val="005F54B8"/>
    <w:rsid w:val="005F655A"/>
    <w:rsid w:val="005F65D1"/>
    <w:rsid w:val="005F6F09"/>
    <w:rsid w:val="005F705D"/>
    <w:rsid w:val="005F72B1"/>
    <w:rsid w:val="005F7593"/>
    <w:rsid w:val="005F7794"/>
    <w:rsid w:val="005F7CE6"/>
    <w:rsid w:val="005F7FB6"/>
    <w:rsid w:val="00600ED4"/>
    <w:rsid w:val="00600FE5"/>
    <w:rsid w:val="006018B6"/>
    <w:rsid w:val="006018E8"/>
    <w:rsid w:val="006019F7"/>
    <w:rsid w:val="006027A9"/>
    <w:rsid w:val="006027DE"/>
    <w:rsid w:val="0060381E"/>
    <w:rsid w:val="00603A8D"/>
    <w:rsid w:val="00604403"/>
    <w:rsid w:val="00604A43"/>
    <w:rsid w:val="00604EAA"/>
    <w:rsid w:val="00606C8E"/>
    <w:rsid w:val="00610449"/>
    <w:rsid w:val="00610E07"/>
    <w:rsid w:val="0061149C"/>
    <w:rsid w:val="0061212F"/>
    <w:rsid w:val="006122AB"/>
    <w:rsid w:val="0061274E"/>
    <w:rsid w:val="006129D4"/>
    <w:rsid w:val="00613058"/>
    <w:rsid w:val="0061352E"/>
    <w:rsid w:val="00613827"/>
    <w:rsid w:val="00613BAE"/>
    <w:rsid w:val="00613C79"/>
    <w:rsid w:val="00614843"/>
    <w:rsid w:val="00614FC4"/>
    <w:rsid w:val="00615613"/>
    <w:rsid w:val="00615A52"/>
    <w:rsid w:val="00616B17"/>
    <w:rsid w:val="00617BDA"/>
    <w:rsid w:val="00617F59"/>
    <w:rsid w:val="00617FA2"/>
    <w:rsid w:val="00621BA3"/>
    <w:rsid w:val="00622132"/>
    <w:rsid w:val="00623061"/>
    <w:rsid w:val="0062379E"/>
    <w:rsid w:val="00623AB6"/>
    <w:rsid w:val="00624136"/>
    <w:rsid w:val="006243B9"/>
    <w:rsid w:val="00624405"/>
    <w:rsid w:val="00624A58"/>
    <w:rsid w:val="00625055"/>
    <w:rsid w:val="00625258"/>
    <w:rsid w:val="006264D4"/>
    <w:rsid w:val="00626542"/>
    <w:rsid w:val="00626DDD"/>
    <w:rsid w:val="00626F3D"/>
    <w:rsid w:val="00627F03"/>
    <w:rsid w:val="00630C83"/>
    <w:rsid w:val="00630D10"/>
    <w:rsid w:val="00630DE0"/>
    <w:rsid w:val="006311D1"/>
    <w:rsid w:val="00631B89"/>
    <w:rsid w:val="00632092"/>
    <w:rsid w:val="00632940"/>
    <w:rsid w:val="00632DB9"/>
    <w:rsid w:val="00632F21"/>
    <w:rsid w:val="00633101"/>
    <w:rsid w:val="006334E1"/>
    <w:rsid w:val="0063353F"/>
    <w:rsid w:val="0063354B"/>
    <w:rsid w:val="0063385E"/>
    <w:rsid w:val="006338DF"/>
    <w:rsid w:val="00633A38"/>
    <w:rsid w:val="00635922"/>
    <w:rsid w:val="00636890"/>
    <w:rsid w:val="00637C33"/>
    <w:rsid w:val="00637ECB"/>
    <w:rsid w:val="00640825"/>
    <w:rsid w:val="00641295"/>
    <w:rsid w:val="006423B4"/>
    <w:rsid w:val="006425DE"/>
    <w:rsid w:val="006430ED"/>
    <w:rsid w:val="00644623"/>
    <w:rsid w:val="00644E05"/>
    <w:rsid w:val="00646053"/>
    <w:rsid w:val="00646227"/>
    <w:rsid w:val="00646349"/>
    <w:rsid w:val="006466A0"/>
    <w:rsid w:val="00647271"/>
    <w:rsid w:val="00650804"/>
    <w:rsid w:val="00650985"/>
    <w:rsid w:val="00650987"/>
    <w:rsid w:val="006515B1"/>
    <w:rsid w:val="00651C8C"/>
    <w:rsid w:val="00651DF8"/>
    <w:rsid w:val="00651E2E"/>
    <w:rsid w:val="00651E6F"/>
    <w:rsid w:val="00653033"/>
    <w:rsid w:val="0065352B"/>
    <w:rsid w:val="006536A0"/>
    <w:rsid w:val="006539CE"/>
    <w:rsid w:val="00653C00"/>
    <w:rsid w:val="006549E2"/>
    <w:rsid w:val="00654DAE"/>
    <w:rsid w:val="00654E1E"/>
    <w:rsid w:val="00655FF2"/>
    <w:rsid w:val="006563F6"/>
    <w:rsid w:val="00656AD4"/>
    <w:rsid w:val="00656B8C"/>
    <w:rsid w:val="00656F05"/>
    <w:rsid w:val="00660AFF"/>
    <w:rsid w:val="00660B59"/>
    <w:rsid w:val="0066330F"/>
    <w:rsid w:val="00663397"/>
    <w:rsid w:val="00663E5B"/>
    <w:rsid w:val="00664A54"/>
    <w:rsid w:val="00664F1E"/>
    <w:rsid w:val="0066586E"/>
    <w:rsid w:val="006658DB"/>
    <w:rsid w:val="0066596B"/>
    <w:rsid w:val="00667202"/>
    <w:rsid w:val="006672D4"/>
    <w:rsid w:val="006674FE"/>
    <w:rsid w:val="006704F6"/>
    <w:rsid w:val="00670BFD"/>
    <w:rsid w:val="00671A55"/>
    <w:rsid w:val="00671CB6"/>
    <w:rsid w:val="00672135"/>
    <w:rsid w:val="0067213A"/>
    <w:rsid w:val="00672212"/>
    <w:rsid w:val="0067261C"/>
    <w:rsid w:val="00673451"/>
    <w:rsid w:val="006736E7"/>
    <w:rsid w:val="0067532E"/>
    <w:rsid w:val="00676857"/>
    <w:rsid w:val="00677380"/>
    <w:rsid w:val="00680DEE"/>
    <w:rsid w:val="006818E4"/>
    <w:rsid w:val="00682056"/>
    <w:rsid w:val="00682A7C"/>
    <w:rsid w:val="00682AF0"/>
    <w:rsid w:val="006845D3"/>
    <w:rsid w:val="00685432"/>
    <w:rsid w:val="006859B4"/>
    <w:rsid w:val="00685BC9"/>
    <w:rsid w:val="00686361"/>
    <w:rsid w:val="00686500"/>
    <w:rsid w:val="00686647"/>
    <w:rsid w:val="00687240"/>
    <w:rsid w:val="00687338"/>
    <w:rsid w:val="006876D2"/>
    <w:rsid w:val="00687BE5"/>
    <w:rsid w:val="0069016A"/>
    <w:rsid w:val="00690214"/>
    <w:rsid w:val="0069137F"/>
    <w:rsid w:val="00691556"/>
    <w:rsid w:val="0069218C"/>
    <w:rsid w:val="00692564"/>
    <w:rsid w:val="00692F15"/>
    <w:rsid w:val="006940D3"/>
    <w:rsid w:val="006941DC"/>
    <w:rsid w:val="0069426E"/>
    <w:rsid w:val="00694A88"/>
    <w:rsid w:val="00695D1C"/>
    <w:rsid w:val="0069650C"/>
    <w:rsid w:val="00696CDB"/>
    <w:rsid w:val="00696EA8"/>
    <w:rsid w:val="00696FF1"/>
    <w:rsid w:val="0069734B"/>
    <w:rsid w:val="006977C7"/>
    <w:rsid w:val="00697A69"/>
    <w:rsid w:val="006A0498"/>
    <w:rsid w:val="006A0747"/>
    <w:rsid w:val="006A0BE2"/>
    <w:rsid w:val="006A0DE7"/>
    <w:rsid w:val="006A0E90"/>
    <w:rsid w:val="006A1003"/>
    <w:rsid w:val="006A1113"/>
    <w:rsid w:val="006A26A2"/>
    <w:rsid w:val="006A32A8"/>
    <w:rsid w:val="006A35D1"/>
    <w:rsid w:val="006A3C3F"/>
    <w:rsid w:val="006A3C59"/>
    <w:rsid w:val="006A52AE"/>
    <w:rsid w:val="006A5383"/>
    <w:rsid w:val="006A5420"/>
    <w:rsid w:val="006A6039"/>
    <w:rsid w:val="006A6166"/>
    <w:rsid w:val="006A694B"/>
    <w:rsid w:val="006A7AFD"/>
    <w:rsid w:val="006A7E43"/>
    <w:rsid w:val="006B0864"/>
    <w:rsid w:val="006B09E4"/>
    <w:rsid w:val="006B1DF1"/>
    <w:rsid w:val="006B2F06"/>
    <w:rsid w:val="006B341F"/>
    <w:rsid w:val="006B3697"/>
    <w:rsid w:val="006B3AF3"/>
    <w:rsid w:val="006B4B15"/>
    <w:rsid w:val="006B4F7E"/>
    <w:rsid w:val="006B5C1D"/>
    <w:rsid w:val="006B5CA4"/>
    <w:rsid w:val="006B629C"/>
    <w:rsid w:val="006B6554"/>
    <w:rsid w:val="006B65F7"/>
    <w:rsid w:val="006B6CF0"/>
    <w:rsid w:val="006B73E0"/>
    <w:rsid w:val="006B7B97"/>
    <w:rsid w:val="006C021D"/>
    <w:rsid w:val="006C1064"/>
    <w:rsid w:val="006C2443"/>
    <w:rsid w:val="006C2680"/>
    <w:rsid w:val="006C3E19"/>
    <w:rsid w:val="006C555A"/>
    <w:rsid w:val="006C5B5C"/>
    <w:rsid w:val="006C5EC4"/>
    <w:rsid w:val="006C613A"/>
    <w:rsid w:val="006C73D0"/>
    <w:rsid w:val="006D0AF2"/>
    <w:rsid w:val="006D13BE"/>
    <w:rsid w:val="006D145A"/>
    <w:rsid w:val="006D1732"/>
    <w:rsid w:val="006D18F1"/>
    <w:rsid w:val="006D1995"/>
    <w:rsid w:val="006D2346"/>
    <w:rsid w:val="006D2529"/>
    <w:rsid w:val="006D3F0D"/>
    <w:rsid w:val="006D3F48"/>
    <w:rsid w:val="006D4DD7"/>
    <w:rsid w:val="006D5363"/>
    <w:rsid w:val="006D63C2"/>
    <w:rsid w:val="006D6D11"/>
    <w:rsid w:val="006D746A"/>
    <w:rsid w:val="006E0908"/>
    <w:rsid w:val="006E163D"/>
    <w:rsid w:val="006E1AB1"/>
    <w:rsid w:val="006E1ADB"/>
    <w:rsid w:val="006E1B44"/>
    <w:rsid w:val="006E2072"/>
    <w:rsid w:val="006E24D4"/>
    <w:rsid w:val="006E24E7"/>
    <w:rsid w:val="006E2644"/>
    <w:rsid w:val="006E27E6"/>
    <w:rsid w:val="006E3615"/>
    <w:rsid w:val="006E3F73"/>
    <w:rsid w:val="006E44EC"/>
    <w:rsid w:val="006E4F73"/>
    <w:rsid w:val="006E5306"/>
    <w:rsid w:val="006E5398"/>
    <w:rsid w:val="006E60A0"/>
    <w:rsid w:val="006E65A5"/>
    <w:rsid w:val="006E6FD0"/>
    <w:rsid w:val="006E7C6B"/>
    <w:rsid w:val="006F06D6"/>
    <w:rsid w:val="006F0C83"/>
    <w:rsid w:val="006F0F65"/>
    <w:rsid w:val="006F1025"/>
    <w:rsid w:val="006F1544"/>
    <w:rsid w:val="006F1E2B"/>
    <w:rsid w:val="006F231C"/>
    <w:rsid w:val="006F2852"/>
    <w:rsid w:val="006F302F"/>
    <w:rsid w:val="006F32BD"/>
    <w:rsid w:val="006F346E"/>
    <w:rsid w:val="006F3547"/>
    <w:rsid w:val="006F46A1"/>
    <w:rsid w:val="006F4D8D"/>
    <w:rsid w:val="006F5075"/>
    <w:rsid w:val="006F557D"/>
    <w:rsid w:val="006F61DA"/>
    <w:rsid w:val="006F698E"/>
    <w:rsid w:val="006F709B"/>
    <w:rsid w:val="006F76C8"/>
    <w:rsid w:val="006F7EF6"/>
    <w:rsid w:val="00700F57"/>
    <w:rsid w:val="00705A54"/>
    <w:rsid w:val="00705CFF"/>
    <w:rsid w:val="00705ECC"/>
    <w:rsid w:val="00707C56"/>
    <w:rsid w:val="007100C3"/>
    <w:rsid w:val="007100E5"/>
    <w:rsid w:val="00710CE3"/>
    <w:rsid w:val="00710F80"/>
    <w:rsid w:val="0071329D"/>
    <w:rsid w:val="0071331B"/>
    <w:rsid w:val="00713EFB"/>
    <w:rsid w:val="00715A7A"/>
    <w:rsid w:val="00715ABA"/>
    <w:rsid w:val="00716102"/>
    <w:rsid w:val="007161EE"/>
    <w:rsid w:val="00716404"/>
    <w:rsid w:val="007179D8"/>
    <w:rsid w:val="00717A5B"/>
    <w:rsid w:val="00717C6B"/>
    <w:rsid w:val="00720343"/>
    <w:rsid w:val="00720B58"/>
    <w:rsid w:val="00720B6A"/>
    <w:rsid w:val="0072114C"/>
    <w:rsid w:val="00721161"/>
    <w:rsid w:val="00721494"/>
    <w:rsid w:val="00721A49"/>
    <w:rsid w:val="00722C77"/>
    <w:rsid w:val="00722DB7"/>
    <w:rsid w:val="00722F4B"/>
    <w:rsid w:val="007236B5"/>
    <w:rsid w:val="0072374F"/>
    <w:rsid w:val="00723833"/>
    <w:rsid w:val="00723C23"/>
    <w:rsid w:val="0072445D"/>
    <w:rsid w:val="00724AC9"/>
    <w:rsid w:val="00724C79"/>
    <w:rsid w:val="00724CC8"/>
    <w:rsid w:val="00725278"/>
    <w:rsid w:val="007267F6"/>
    <w:rsid w:val="007308AA"/>
    <w:rsid w:val="00731294"/>
    <w:rsid w:val="00734768"/>
    <w:rsid w:val="00734C8E"/>
    <w:rsid w:val="0073645F"/>
    <w:rsid w:val="00736A62"/>
    <w:rsid w:val="00737330"/>
    <w:rsid w:val="00737C74"/>
    <w:rsid w:val="00740231"/>
    <w:rsid w:val="00740A15"/>
    <w:rsid w:val="007414FF"/>
    <w:rsid w:val="00742D10"/>
    <w:rsid w:val="00742E3F"/>
    <w:rsid w:val="007433E9"/>
    <w:rsid w:val="007434A5"/>
    <w:rsid w:val="007439CE"/>
    <w:rsid w:val="0074407F"/>
    <w:rsid w:val="00744084"/>
    <w:rsid w:val="00744564"/>
    <w:rsid w:val="00744B59"/>
    <w:rsid w:val="0074515B"/>
    <w:rsid w:val="00745446"/>
    <w:rsid w:val="007455D6"/>
    <w:rsid w:val="00745E0D"/>
    <w:rsid w:val="00746544"/>
    <w:rsid w:val="007503D6"/>
    <w:rsid w:val="00750425"/>
    <w:rsid w:val="00750739"/>
    <w:rsid w:val="0075078C"/>
    <w:rsid w:val="007508EB"/>
    <w:rsid w:val="00750D0E"/>
    <w:rsid w:val="00750E74"/>
    <w:rsid w:val="007514A2"/>
    <w:rsid w:val="00751A1A"/>
    <w:rsid w:val="00751D22"/>
    <w:rsid w:val="00752123"/>
    <w:rsid w:val="00753AE5"/>
    <w:rsid w:val="007543F8"/>
    <w:rsid w:val="0075491A"/>
    <w:rsid w:val="00754AF1"/>
    <w:rsid w:val="00755807"/>
    <w:rsid w:val="00755F64"/>
    <w:rsid w:val="00757C8C"/>
    <w:rsid w:val="0076066D"/>
    <w:rsid w:val="00760C1E"/>
    <w:rsid w:val="00761580"/>
    <w:rsid w:val="00762259"/>
    <w:rsid w:val="0076258F"/>
    <w:rsid w:val="0076278B"/>
    <w:rsid w:val="00762969"/>
    <w:rsid w:val="007639BE"/>
    <w:rsid w:val="00764353"/>
    <w:rsid w:val="00764625"/>
    <w:rsid w:val="0076499E"/>
    <w:rsid w:val="00764B56"/>
    <w:rsid w:val="00765CB7"/>
    <w:rsid w:val="00765EAF"/>
    <w:rsid w:val="00765ED8"/>
    <w:rsid w:val="007668FC"/>
    <w:rsid w:val="00766929"/>
    <w:rsid w:val="0076730C"/>
    <w:rsid w:val="00767424"/>
    <w:rsid w:val="00767D16"/>
    <w:rsid w:val="0077029A"/>
    <w:rsid w:val="00770520"/>
    <w:rsid w:val="00770B03"/>
    <w:rsid w:val="00770E06"/>
    <w:rsid w:val="007714F6"/>
    <w:rsid w:val="007715AB"/>
    <w:rsid w:val="00771BC0"/>
    <w:rsid w:val="00771C63"/>
    <w:rsid w:val="00772947"/>
    <w:rsid w:val="00772F74"/>
    <w:rsid w:val="007731AD"/>
    <w:rsid w:val="007735EE"/>
    <w:rsid w:val="00773BAA"/>
    <w:rsid w:val="007740B1"/>
    <w:rsid w:val="0077514D"/>
    <w:rsid w:val="00775A58"/>
    <w:rsid w:val="007763E5"/>
    <w:rsid w:val="0077799F"/>
    <w:rsid w:val="00777D41"/>
    <w:rsid w:val="00780BCC"/>
    <w:rsid w:val="00781282"/>
    <w:rsid w:val="00781A02"/>
    <w:rsid w:val="00781D45"/>
    <w:rsid w:val="0078266F"/>
    <w:rsid w:val="00782901"/>
    <w:rsid w:val="00783D1C"/>
    <w:rsid w:val="00785028"/>
    <w:rsid w:val="007851BD"/>
    <w:rsid w:val="00785CB7"/>
    <w:rsid w:val="00785DCE"/>
    <w:rsid w:val="00785F3F"/>
    <w:rsid w:val="0078633D"/>
    <w:rsid w:val="0078636B"/>
    <w:rsid w:val="007873DE"/>
    <w:rsid w:val="00787566"/>
    <w:rsid w:val="0078766D"/>
    <w:rsid w:val="00787E37"/>
    <w:rsid w:val="00787FAF"/>
    <w:rsid w:val="00790855"/>
    <w:rsid w:val="00790BD9"/>
    <w:rsid w:val="00790EBA"/>
    <w:rsid w:val="007916E6"/>
    <w:rsid w:val="00791D10"/>
    <w:rsid w:val="00791EB9"/>
    <w:rsid w:val="007923B5"/>
    <w:rsid w:val="0079249C"/>
    <w:rsid w:val="00792A8A"/>
    <w:rsid w:val="00792E33"/>
    <w:rsid w:val="00792F6B"/>
    <w:rsid w:val="00793C52"/>
    <w:rsid w:val="00794D9B"/>
    <w:rsid w:val="0079645D"/>
    <w:rsid w:val="00797D4B"/>
    <w:rsid w:val="00797D7F"/>
    <w:rsid w:val="007A0CEC"/>
    <w:rsid w:val="007A1AB8"/>
    <w:rsid w:val="007A1D2E"/>
    <w:rsid w:val="007A1E33"/>
    <w:rsid w:val="007A1E98"/>
    <w:rsid w:val="007A558B"/>
    <w:rsid w:val="007A5D5D"/>
    <w:rsid w:val="007A5E9C"/>
    <w:rsid w:val="007A6B5E"/>
    <w:rsid w:val="007A770E"/>
    <w:rsid w:val="007A77A7"/>
    <w:rsid w:val="007B0713"/>
    <w:rsid w:val="007B07A5"/>
    <w:rsid w:val="007B08FC"/>
    <w:rsid w:val="007B0A5D"/>
    <w:rsid w:val="007B0C46"/>
    <w:rsid w:val="007B0FFB"/>
    <w:rsid w:val="007B1240"/>
    <w:rsid w:val="007B1395"/>
    <w:rsid w:val="007B1D8C"/>
    <w:rsid w:val="007B2BE2"/>
    <w:rsid w:val="007B34BA"/>
    <w:rsid w:val="007B3567"/>
    <w:rsid w:val="007B3A7C"/>
    <w:rsid w:val="007B4B4A"/>
    <w:rsid w:val="007B50D0"/>
    <w:rsid w:val="007B5E0D"/>
    <w:rsid w:val="007B6A02"/>
    <w:rsid w:val="007B7144"/>
    <w:rsid w:val="007B7937"/>
    <w:rsid w:val="007B7CBB"/>
    <w:rsid w:val="007C09D1"/>
    <w:rsid w:val="007C0B51"/>
    <w:rsid w:val="007C1A78"/>
    <w:rsid w:val="007C1E68"/>
    <w:rsid w:val="007C249C"/>
    <w:rsid w:val="007C4778"/>
    <w:rsid w:val="007C4779"/>
    <w:rsid w:val="007C587A"/>
    <w:rsid w:val="007C659A"/>
    <w:rsid w:val="007C7A52"/>
    <w:rsid w:val="007C7F70"/>
    <w:rsid w:val="007D07C2"/>
    <w:rsid w:val="007D1176"/>
    <w:rsid w:val="007D18B1"/>
    <w:rsid w:val="007D1E19"/>
    <w:rsid w:val="007D22A3"/>
    <w:rsid w:val="007D3619"/>
    <w:rsid w:val="007D400B"/>
    <w:rsid w:val="007D468E"/>
    <w:rsid w:val="007D5712"/>
    <w:rsid w:val="007D64B2"/>
    <w:rsid w:val="007D64EF"/>
    <w:rsid w:val="007D699F"/>
    <w:rsid w:val="007D6F39"/>
    <w:rsid w:val="007D7F9A"/>
    <w:rsid w:val="007E06C2"/>
    <w:rsid w:val="007E0AB1"/>
    <w:rsid w:val="007E32B8"/>
    <w:rsid w:val="007E5354"/>
    <w:rsid w:val="007E588E"/>
    <w:rsid w:val="007E58F1"/>
    <w:rsid w:val="007E5FE6"/>
    <w:rsid w:val="007E74DE"/>
    <w:rsid w:val="007E76FD"/>
    <w:rsid w:val="007E798F"/>
    <w:rsid w:val="007E7A0A"/>
    <w:rsid w:val="007E7F37"/>
    <w:rsid w:val="007F0180"/>
    <w:rsid w:val="007F0299"/>
    <w:rsid w:val="007F0B58"/>
    <w:rsid w:val="007F0BF2"/>
    <w:rsid w:val="007F0EE2"/>
    <w:rsid w:val="007F1042"/>
    <w:rsid w:val="007F13BE"/>
    <w:rsid w:val="007F19FC"/>
    <w:rsid w:val="007F245B"/>
    <w:rsid w:val="007F2510"/>
    <w:rsid w:val="007F2ECA"/>
    <w:rsid w:val="007F3736"/>
    <w:rsid w:val="007F3788"/>
    <w:rsid w:val="007F4042"/>
    <w:rsid w:val="007F4660"/>
    <w:rsid w:val="007F4D85"/>
    <w:rsid w:val="007F51D5"/>
    <w:rsid w:val="007F5542"/>
    <w:rsid w:val="007F5550"/>
    <w:rsid w:val="007F57B9"/>
    <w:rsid w:val="007F63A5"/>
    <w:rsid w:val="007F664A"/>
    <w:rsid w:val="007F6B43"/>
    <w:rsid w:val="007F7AA9"/>
    <w:rsid w:val="008001D4"/>
    <w:rsid w:val="00800708"/>
    <w:rsid w:val="00800F8B"/>
    <w:rsid w:val="00800FAC"/>
    <w:rsid w:val="00801346"/>
    <w:rsid w:val="008014B9"/>
    <w:rsid w:val="00801FC9"/>
    <w:rsid w:val="008020FF"/>
    <w:rsid w:val="00802166"/>
    <w:rsid w:val="00802706"/>
    <w:rsid w:val="00803579"/>
    <w:rsid w:val="00804238"/>
    <w:rsid w:val="00804673"/>
    <w:rsid w:val="00804AA6"/>
    <w:rsid w:val="00804D7B"/>
    <w:rsid w:val="00805735"/>
    <w:rsid w:val="00806549"/>
    <w:rsid w:val="00806687"/>
    <w:rsid w:val="008066B2"/>
    <w:rsid w:val="00806966"/>
    <w:rsid w:val="00806CAE"/>
    <w:rsid w:val="00806D80"/>
    <w:rsid w:val="0080734D"/>
    <w:rsid w:val="00810158"/>
    <w:rsid w:val="00810873"/>
    <w:rsid w:val="008120CF"/>
    <w:rsid w:val="00812FFA"/>
    <w:rsid w:val="00813AD8"/>
    <w:rsid w:val="00813CF1"/>
    <w:rsid w:val="00814119"/>
    <w:rsid w:val="00814CD1"/>
    <w:rsid w:val="0081512B"/>
    <w:rsid w:val="00815CB0"/>
    <w:rsid w:val="00816FCB"/>
    <w:rsid w:val="008172A5"/>
    <w:rsid w:val="0081796A"/>
    <w:rsid w:val="008202D8"/>
    <w:rsid w:val="008203ED"/>
    <w:rsid w:val="0082134C"/>
    <w:rsid w:val="00821B51"/>
    <w:rsid w:val="00822D00"/>
    <w:rsid w:val="00822E5C"/>
    <w:rsid w:val="00823126"/>
    <w:rsid w:val="0082395E"/>
    <w:rsid w:val="008240A3"/>
    <w:rsid w:val="00824483"/>
    <w:rsid w:val="00824C9A"/>
    <w:rsid w:val="00825089"/>
    <w:rsid w:val="00825AE6"/>
    <w:rsid w:val="00825F36"/>
    <w:rsid w:val="00826128"/>
    <w:rsid w:val="008262C5"/>
    <w:rsid w:val="0082713F"/>
    <w:rsid w:val="00827193"/>
    <w:rsid w:val="00827E7D"/>
    <w:rsid w:val="008303D7"/>
    <w:rsid w:val="00830ECC"/>
    <w:rsid w:val="00831A09"/>
    <w:rsid w:val="00831B3A"/>
    <w:rsid w:val="00831B95"/>
    <w:rsid w:val="0083208F"/>
    <w:rsid w:val="00832773"/>
    <w:rsid w:val="008327A7"/>
    <w:rsid w:val="008328E7"/>
    <w:rsid w:val="00832A30"/>
    <w:rsid w:val="00833136"/>
    <w:rsid w:val="00833D7A"/>
    <w:rsid w:val="00833EEC"/>
    <w:rsid w:val="008356A0"/>
    <w:rsid w:val="00835F76"/>
    <w:rsid w:val="008360AA"/>
    <w:rsid w:val="00836181"/>
    <w:rsid w:val="00836A0E"/>
    <w:rsid w:val="00836E94"/>
    <w:rsid w:val="00840C59"/>
    <w:rsid w:val="00840D16"/>
    <w:rsid w:val="00841EF4"/>
    <w:rsid w:val="0084246C"/>
    <w:rsid w:val="008430BF"/>
    <w:rsid w:val="00844710"/>
    <w:rsid w:val="008448E0"/>
    <w:rsid w:val="008452BE"/>
    <w:rsid w:val="008456EA"/>
    <w:rsid w:val="00845C69"/>
    <w:rsid w:val="00846149"/>
    <w:rsid w:val="00846C7C"/>
    <w:rsid w:val="00847FA1"/>
    <w:rsid w:val="00850258"/>
    <w:rsid w:val="00851446"/>
    <w:rsid w:val="00851750"/>
    <w:rsid w:val="00851FC7"/>
    <w:rsid w:val="008520A0"/>
    <w:rsid w:val="00852C86"/>
    <w:rsid w:val="00853B0D"/>
    <w:rsid w:val="00853BEF"/>
    <w:rsid w:val="00854290"/>
    <w:rsid w:val="00854E42"/>
    <w:rsid w:val="00855DED"/>
    <w:rsid w:val="00855F06"/>
    <w:rsid w:val="008562D7"/>
    <w:rsid w:val="0085667E"/>
    <w:rsid w:val="008567B2"/>
    <w:rsid w:val="0085693A"/>
    <w:rsid w:val="0085797E"/>
    <w:rsid w:val="00857E61"/>
    <w:rsid w:val="00857F4F"/>
    <w:rsid w:val="00860164"/>
    <w:rsid w:val="00860390"/>
    <w:rsid w:val="0086045A"/>
    <w:rsid w:val="00862D35"/>
    <w:rsid w:val="00863364"/>
    <w:rsid w:val="008636E3"/>
    <w:rsid w:val="008637D6"/>
    <w:rsid w:val="008638B1"/>
    <w:rsid w:val="00863E71"/>
    <w:rsid w:val="00864DB0"/>
    <w:rsid w:val="00864F5B"/>
    <w:rsid w:val="00865564"/>
    <w:rsid w:val="00866A66"/>
    <w:rsid w:val="0086702D"/>
    <w:rsid w:val="008675EA"/>
    <w:rsid w:val="008707BE"/>
    <w:rsid w:val="008708CD"/>
    <w:rsid w:val="00871548"/>
    <w:rsid w:val="0087167A"/>
    <w:rsid w:val="008722D6"/>
    <w:rsid w:val="0087271D"/>
    <w:rsid w:val="00872EA5"/>
    <w:rsid w:val="0087444B"/>
    <w:rsid w:val="00874B68"/>
    <w:rsid w:val="008752F7"/>
    <w:rsid w:val="00875440"/>
    <w:rsid w:val="00877882"/>
    <w:rsid w:val="0088094C"/>
    <w:rsid w:val="00880972"/>
    <w:rsid w:val="00881E86"/>
    <w:rsid w:val="00881FCD"/>
    <w:rsid w:val="00883178"/>
    <w:rsid w:val="00883348"/>
    <w:rsid w:val="0088353D"/>
    <w:rsid w:val="00883D49"/>
    <w:rsid w:val="00884914"/>
    <w:rsid w:val="00884C89"/>
    <w:rsid w:val="00884D8F"/>
    <w:rsid w:val="008850BB"/>
    <w:rsid w:val="00885CBC"/>
    <w:rsid w:val="00885DB3"/>
    <w:rsid w:val="00885FF0"/>
    <w:rsid w:val="0088684B"/>
    <w:rsid w:val="00887805"/>
    <w:rsid w:val="0088788F"/>
    <w:rsid w:val="00890E4B"/>
    <w:rsid w:val="00891A51"/>
    <w:rsid w:val="00892168"/>
    <w:rsid w:val="00892383"/>
    <w:rsid w:val="00892D88"/>
    <w:rsid w:val="0089313E"/>
    <w:rsid w:val="00893DE9"/>
    <w:rsid w:val="0089476C"/>
    <w:rsid w:val="008947A9"/>
    <w:rsid w:val="008947AE"/>
    <w:rsid w:val="00894989"/>
    <w:rsid w:val="00894BD0"/>
    <w:rsid w:val="00894D9A"/>
    <w:rsid w:val="00895F50"/>
    <w:rsid w:val="00896943"/>
    <w:rsid w:val="00896D08"/>
    <w:rsid w:val="00897522"/>
    <w:rsid w:val="008978A3"/>
    <w:rsid w:val="008978FB"/>
    <w:rsid w:val="00897E5B"/>
    <w:rsid w:val="008A0824"/>
    <w:rsid w:val="008A095F"/>
    <w:rsid w:val="008A1C66"/>
    <w:rsid w:val="008A1D31"/>
    <w:rsid w:val="008A1DCD"/>
    <w:rsid w:val="008A29A9"/>
    <w:rsid w:val="008A5B42"/>
    <w:rsid w:val="008A5CA1"/>
    <w:rsid w:val="008A65EE"/>
    <w:rsid w:val="008A675E"/>
    <w:rsid w:val="008A71B3"/>
    <w:rsid w:val="008B012F"/>
    <w:rsid w:val="008B0501"/>
    <w:rsid w:val="008B0826"/>
    <w:rsid w:val="008B09BC"/>
    <w:rsid w:val="008B114A"/>
    <w:rsid w:val="008B230A"/>
    <w:rsid w:val="008B359B"/>
    <w:rsid w:val="008B3759"/>
    <w:rsid w:val="008B3D1B"/>
    <w:rsid w:val="008B3FC0"/>
    <w:rsid w:val="008B4AC0"/>
    <w:rsid w:val="008B4F5B"/>
    <w:rsid w:val="008B5187"/>
    <w:rsid w:val="008B546B"/>
    <w:rsid w:val="008B581F"/>
    <w:rsid w:val="008B64DE"/>
    <w:rsid w:val="008B6587"/>
    <w:rsid w:val="008B6DEE"/>
    <w:rsid w:val="008B792E"/>
    <w:rsid w:val="008B7F79"/>
    <w:rsid w:val="008C0D2E"/>
    <w:rsid w:val="008C170A"/>
    <w:rsid w:val="008C19C3"/>
    <w:rsid w:val="008C1C97"/>
    <w:rsid w:val="008C28D6"/>
    <w:rsid w:val="008C2A22"/>
    <w:rsid w:val="008C3427"/>
    <w:rsid w:val="008C383E"/>
    <w:rsid w:val="008C389A"/>
    <w:rsid w:val="008C4762"/>
    <w:rsid w:val="008C58B6"/>
    <w:rsid w:val="008C6094"/>
    <w:rsid w:val="008C62E1"/>
    <w:rsid w:val="008C76E4"/>
    <w:rsid w:val="008C7799"/>
    <w:rsid w:val="008D018E"/>
    <w:rsid w:val="008D06BC"/>
    <w:rsid w:val="008D0AE9"/>
    <w:rsid w:val="008D14A2"/>
    <w:rsid w:val="008D15D6"/>
    <w:rsid w:val="008D1DC0"/>
    <w:rsid w:val="008D3021"/>
    <w:rsid w:val="008D3719"/>
    <w:rsid w:val="008D3E40"/>
    <w:rsid w:val="008D3E60"/>
    <w:rsid w:val="008D3F45"/>
    <w:rsid w:val="008D48E5"/>
    <w:rsid w:val="008D4C98"/>
    <w:rsid w:val="008D56D6"/>
    <w:rsid w:val="008D6809"/>
    <w:rsid w:val="008D69DB"/>
    <w:rsid w:val="008D6C4D"/>
    <w:rsid w:val="008D77D3"/>
    <w:rsid w:val="008D7D8D"/>
    <w:rsid w:val="008E043A"/>
    <w:rsid w:val="008E05AE"/>
    <w:rsid w:val="008E09A2"/>
    <w:rsid w:val="008E0EEF"/>
    <w:rsid w:val="008E0F5C"/>
    <w:rsid w:val="008E1CC9"/>
    <w:rsid w:val="008E1DEB"/>
    <w:rsid w:val="008E1FA0"/>
    <w:rsid w:val="008E2472"/>
    <w:rsid w:val="008E258E"/>
    <w:rsid w:val="008E4633"/>
    <w:rsid w:val="008E4F68"/>
    <w:rsid w:val="008E5B08"/>
    <w:rsid w:val="008E6276"/>
    <w:rsid w:val="008E652E"/>
    <w:rsid w:val="008E6B95"/>
    <w:rsid w:val="008E7695"/>
    <w:rsid w:val="008F02E5"/>
    <w:rsid w:val="008F1F37"/>
    <w:rsid w:val="008F2170"/>
    <w:rsid w:val="008F22F9"/>
    <w:rsid w:val="008F3713"/>
    <w:rsid w:val="008F37F0"/>
    <w:rsid w:val="008F3A3F"/>
    <w:rsid w:val="008F44A7"/>
    <w:rsid w:val="008F469F"/>
    <w:rsid w:val="008F5060"/>
    <w:rsid w:val="008F64C6"/>
    <w:rsid w:val="008F68BA"/>
    <w:rsid w:val="008F73C9"/>
    <w:rsid w:val="008F7EA3"/>
    <w:rsid w:val="00900A08"/>
    <w:rsid w:val="00900FAF"/>
    <w:rsid w:val="00902039"/>
    <w:rsid w:val="0090291D"/>
    <w:rsid w:val="00903232"/>
    <w:rsid w:val="009032BD"/>
    <w:rsid w:val="009040B8"/>
    <w:rsid w:val="00904867"/>
    <w:rsid w:val="00904EF9"/>
    <w:rsid w:val="009052C3"/>
    <w:rsid w:val="009053D8"/>
    <w:rsid w:val="009060B5"/>
    <w:rsid w:val="00906305"/>
    <w:rsid w:val="00906631"/>
    <w:rsid w:val="009070B2"/>
    <w:rsid w:val="00907579"/>
    <w:rsid w:val="00907F88"/>
    <w:rsid w:val="009103C3"/>
    <w:rsid w:val="00910C88"/>
    <w:rsid w:val="00912377"/>
    <w:rsid w:val="009131D6"/>
    <w:rsid w:val="009136C5"/>
    <w:rsid w:val="00913C6F"/>
    <w:rsid w:val="00915D95"/>
    <w:rsid w:val="009203B3"/>
    <w:rsid w:val="009208A0"/>
    <w:rsid w:val="00920A18"/>
    <w:rsid w:val="00920D17"/>
    <w:rsid w:val="0092203B"/>
    <w:rsid w:val="0092259A"/>
    <w:rsid w:val="00922B04"/>
    <w:rsid w:val="009239BD"/>
    <w:rsid w:val="00923CB7"/>
    <w:rsid w:val="009244F9"/>
    <w:rsid w:val="00924B03"/>
    <w:rsid w:val="00924CE8"/>
    <w:rsid w:val="00924E45"/>
    <w:rsid w:val="00925B39"/>
    <w:rsid w:val="009266E6"/>
    <w:rsid w:val="00926A94"/>
    <w:rsid w:val="00930366"/>
    <w:rsid w:val="00930707"/>
    <w:rsid w:val="00931ECF"/>
    <w:rsid w:val="00932250"/>
    <w:rsid w:val="00932294"/>
    <w:rsid w:val="0093246F"/>
    <w:rsid w:val="00932D0D"/>
    <w:rsid w:val="0093333F"/>
    <w:rsid w:val="0093382D"/>
    <w:rsid w:val="009342CA"/>
    <w:rsid w:val="00935162"/>
    <w:rsid w:val="00935323"/>
    <w:rsid w:val="00936969"/>
    <w:rsid w:val="00936B56"/>
    <w:rsid w:val="00936CA7"/>
    <w:rsid w:val="0093742E"/>
    <w:rsid w:val="00937737"/>
    <w:rsid w:val="00937ACD"/>
    <w:rsid w:val="009407A2"/>
    <w:rsid w:val="00940FDE"/>
    <w:rsid w:val="0094155A"/>
    <w:rsid w:val="00941997"/>
    <w:rsid w:val="00941BB0"/>
    <w:rsid w:val="00942646"/>
    <w:rsid w:val="00942D42"/>
    <w:rsid w:val="009438A5"/>
    <w:rsid w:val="00944AD4"/>
    <w:rsid w:val="00944BC4"/>
    <w:rsid w:val="00945094"/>
    <w:rsid w:val="00945125"/>
    <w:rsid w:val="00945277"/>
    <w:rsid w:val="009455D0"/>
    <w:rsid w:val="00945B6F"/>
    <w:rsid w:val="00946929"/>
    <w:rsid w:val="00946A3C"/>
    <w:rsid w:val="00946DE7"/>
    <w:rsid w:val="00946E65"/>
    <w:rsid w:val="0094714B"/>
    <w:rsid w:val="009475C7"/>
    <w:rsid w:val="00950365"/>
    <w:rsid w:val="009503A4"/>
    <w:rsid w:val="0095072C"/>
    <w:rsid w:val="009508D6"/>
    <w:rsid w:val="00950A4C"/>
    <w:rsid w:val="00951DED"/>
    <w:rsid w:val="00952840"/>
    <w:rsid w:val="009531EE"/>
    <w:rsid w:val="0095392C"/>
    <w:rsid w:val="009543D0"/>
    <w:rsid w:val="009550EF"/>
    <w:rsid w:val="009557E3"/>
    <w:rsid w:val="009564F2"/>
    <w:rsid w:val="009567FA"/>
    <w:rsid w:val="00957695"/>
    <w:rsid w:val="0096020E"/>
    <w:rsid w:val="00960575"/>
    <w:rsid w:val="0096130D"/>
    <w:rsid w:val="00963E76"/>
    <w:rsid w:val="00964C4B"/>
    <w:rsid w:val="009653DA"/>
    <w:rsid w:val="00966A53"/>
    <w:rsid w:val="00966B25"/>
    <w:rsid w:val="00966C9A"/>
    <w:rsid w:val="009703AC"/>
    <w:rsid w:val="0097066E"/>
    <w:rsid w:val="00971029"/>
    <w:rsid w:val="009712A6"/>
    <w:rsid w:val="009712C7"/>
    <w:rsid w:val="009715A5"/>
    <w:rsid w:val="0097162D"/>
    <w:rsid w:val="0097163F"/>
    <w:rsid w:val="009716EC"/>
    <w:rsid w:val="00972234"/>
    <w:rsid w:val="0097243B"/>
    <w:rsid w:val="0097383C"/>
    <w:rsid w:val="00973A81"/>
    <w:rsid w:val="00973B95"/>
    <w:rsid w:val="0097488C"/>
    <w:rsid w:val="00976269"/>
    <w:rsid w:val="00976294"/>
    <w:rsid w:val="00976E4A"/>
    <w:rsid w:val="00977842"/>
    <w:rsid w:val="009779C3"/>
    <w:rsid w:val="00977B7A"/>
    <w:rsid w:val="00980FE2"/>
    <w:rsid w:val="00981566"/>
    <w:rsid w:val="00981622"/>
    <w:rsid w:val="00981E5F"/>
    <w:rsid w:val="00981EEA"/>
    <w:rsid w:val="00982C0F"/>
    <w:rsid w:val="00982DCA"/>
    <w:rsid w:val="00982E2A"/>
    <w:rsid w:val="009836A3"/>
    <w:rsid w:val="00983C92"/>
    <w:rsid w:val="009846BB"/>
    <w:rsid w:val="00984A87"/>
    <w:rsid w:val="00985BE7"/>
    <w:rsid w:val="009866AE"/>
    <w:rsid w:val="009869CA"/>
    <w:rsid w:val="00987620"/>
    <w:rsid w:val="00987739"/>
    <w:rsid w:val="00987D97"/>
    <w:rsid w:val="00991A88"/>
    <w:rsid w:val="00991B9F"/>
    <w:rsid w:val="009921DA"/>
    <w:rsid w:val="00992596"/>
    <w:rsid w:val="009926A3"/>
    <w:rsid w:val="00992AAA"/>
    <w:rsid w:val="009937D5"/>
    <w:rsid w:val="0099478D"/>
    <w:rsid w:val="00994A80"/>
    <w:rsid w:val="00995F02"/>
    <w:rsid w:val="00996C72"/>
    <w:rsid w:val="009971B5"/>
    <w:rsid w:val="009971F8"/>
    <w:rsid w:val="00997803"/>
    <w:rsid w:val="009A0715"/>
    <w:rsid w:val="009A0A95"/>
    <w:rsid w:val="009A147E"/>
    <w:rsid w:val="009A2CD4"/>
    <w:rsid w:val="009A2FB7"/>
    <w:rsid w:val="009A3C09"/>
    <w:rsid w:val="009A3E1C"/>
    <w:rsid w:val="009A43FE"/>
    <w:rsid w:val="009A4C27"/>
    <w:rsid w:val="009A4C38"/>
    <w:rsid w:val="009A5766"/>
    <w:rsid w:val="009A5821"/>
    <w:rsid w:val="009A5EAC"/>
    <w:rsid w:val="009A6013"/>
    <w:rsid w:val="009A6260"/>
    <w:rsid w:val="009A6C51"/>
    <w:rsid w:val="009A6F7C"/>
    <w:rsid w:val="009A7C8A"/>
    <w:rsid w:val="009A7F2A"/>
    <w:rsid w:val="009B0C2E"/>
    <w:rsid w:val="009B1221"/>
    <w:rsid w:val="009B159B"/>
    <w:rsid w:val="009B16BA"/>
    <w:rsid w:val="009B1F2B"/>
    <w:rsid w:val="009B244C"/>
    <w:rsid w:val="009B282E"/>
    <w:rsid w:val="009B29A0"/>
    <w:rsid w:val="009B37BD"/>
    <w:rsid w:val="009B3F75"/>
    <w:rsid w:val="009B42D7"/>
    <w:rsid w:val="009B469D"/>
    <w:rsid w:val="009B4AC8"/>
    <w:rsid w:val="009B5747"/>
    <w:rsid w:val="009B587C"/>
    <w:rsid w:val="009B73F1"/>
    <w:rsid w:val="009B78C3"/>
    <w:rsid w:val="009B7BE9"/>
    <w:rsid w:val="009B7C50"/>
    <w:rsid w:val="009C00E7"/>
    <w:rsid w:val="009C0228"/>
    <w:rsid w:val="009C02E4"/>
    <w:rsid w:val="009C20CE"/>
    <w:rsid w:val="009C2824"/>
    <w:rsid w:val="009C3628"/>
    <w:rsid w:val="009C393F"/>
    <w:rsid w:val="009C400F"/>
    <w:rsid w:val="009C42E6"/>
    <w:rsid w:val="009C4511"/>
    <w:rsid w:val="009C4EC9"/>
    <w:rsid w:val="009C5052"/>
    <w:rsid w:val="009C53E9"/>
    <w:rsid w:val="009C5E91"/>
    <w:rsid w:val="009C5F29"/>
    <w:rsid w:val="009C611E"/>
    <w:rsid w:val="009C6122"/>
    <w:rsid w:val="009C6820"/>
    <w:rsid w:val="009C7661"/>
    <w:rsid w:val="009C7805"/>
    <w:rsid w:val="009D095A"/>
    <w:rsid w:val="009D1079"/>
    <w:rsid w:val="009D17CB"/>
    <w:rsid w:val="009D1A07"/>
    <w:rsid w:val="009D1B09"/>
    <w:rsid w:val="009D1BA7"/>
    <w:rsid w:val="009D2173"/>
    <w:rsid w:val="009D2E36"/>
    <w:rsid w:val="009D3635"/>
    <w:rsid w:val="009D3676"/>
    <w:rsid w:val="009D3A92"/>
    <w:rsid w:val="009D3C31"/>
    <w:rsid w:val="009D47BD"/>
    <w:rsid w:val="009D4D0B"/>
    <w:rsid w:val="009D7466"/>
    <w:rsid w:val="009D79C5"/>
    <w:rsid w:val="009E0ADF"/>
    <w:rsid w:val="009E116A"/>
    <w:rsid w:val="009E1249"/>
    <w:rsid w:val="009E1C01"/>
    <w:rsid w:val="009E22A5"/>
    <w:rsid w:val="009E23FA"/>
    <w:rsid w:val="009E27C2"/>
    <w:rsid w:val="009E2AB5"/>
    <w:rsid w:val="009E35E4"/>
    <w:rsid w:val="009E3F87"/>
    <w:rsid w:val="009E4B04"/>
    <w:rsid w:val="009E51C0"/>
    <w:rsid w:val="009E530A"/>
    <w:rsid w:val="009E5E27"/>
    <w:rsid w:val="009E63CF"/>
    <w:rsid w:val="009E678D"/>
    <w:rsid w:val="009E7C56"/>
    <w:rsid w:val="009E7FF0"/>
    <w:rsid w:val="009F05AC"/>
    <w:rsid w:val="009F0A3F"/>
    <w:rsid w:val="009F1EF9"/>
    <w:rsid w:val="009F1FB6"/>
    <w:rsid w:val="009F2191"/>
    <w:rsid w:val="009F2A65"/>
    <w:rsid w:val="009F2A8F"/>
    <w:rsid w:val="009F4682"/>
    <w:rsid w:val="009F56B2"/>
    <w:rsid w:val="009F5B7E"/>
    <w:rsid w:val="009F770C"/>
    <w:rsid w:val="009F77A6"/>
    <w:rsid w:val="009F7E28"/>
    <w:rsid w:val="00A01925"/>
    <w:rsid w:val="00A026AD"/>
    <w:rsid w:val="00A030A5"/>
    <w:rsid w:val="00A03289"/>
    <w:rsid w:val="00A036C7"/>
    <w:rsid w:val="00A03E8D"/>
    <w:rsid w:val="00A043A6"/>
    <w:rsid w:val="00A0444E"/>
    <w:rsid w:val="00A06D81"/>
    <w:rsid w:val="00A07456"/>
    <w:rsid w:val="00A079A4"/>
    <w:rsid w:val="00A107C6"/>
    <w:rsid w:val="00A10C9A"/>
    <w:rsid w:val="00A10E6D"/>
    <w:rsid w:val="00A11E6F"/>
    <w:rsid w:val="00A13645"/>
    <w:rsid w:val="00A13955"/>
    <w:rsid w:val="00A13DFD"/>
    <w:rsid w:val="00A13E0D"/>
    <w:rsid w:val="00A14FD4"/>
    <w:rsid w:val="00A1525F"/>
    <w:rsid w:val="00A15293"/>
    <w:rsid w:val="00A15F8C"/>
    <w:rsid w:val="00A16AB4"/>
    <w:rsid w:val="00A16EC5"/>
    <w:rsid w:val="00A17870"/>
    <w:rsid w:val="00A207A4"/>
    <w:rsid w:val="00A209B0"/>
    <w:rsid w:val="00A21419"/>
    <w:rsid w:val="00A214F7"/>
    <w:rsid w:val="00A215AB"/>
    <w:rsid w:val="00A21B52"/>
    <w:rsid w:val="00A21D53"/>
    <w:rsid w:val="00A22479"/>
    <w:rsid w:val="00A22876"/>
    <w:rsid w:val="00A228AD"/>
    <w:rsid w:val="00A233DC"/>
    <w:rsid w:val="00A23A39"/>
    <w:rsid w:val="00A24E46"/>
    <w:rsid w:val="00A2590C"/>
    <w:rsid w:val="00A25EDF"/>
    <w:rsid w:val="00A25FFC"/>
    <w:rsid w:val="00A26868"/>
    <w:rsid w:val="00A26D4E"/>
    <w:rsid w:val="00A30635"/>
    <w:rsid w:val="00A3078B"/>
    <w:rsid w:val="00A30CEE"/>
    <w:rsid w:val="00A30D1F"/>
    <w:rsid w:val="00A31088"/>
    <w:rsid w:val="00A31B6D"/>
    <w:rsid w:val="00A31CC7"/>
    <w:rsid w:val="00A32B10"/>
    <w:rsid w:val="00A32F35"/>
    <w:rsid w:val="00A33A6A"/>
    <w:rsid w:val="00A34AEB"/>
    <w:rsid w:val="00A35230"/>
    <w:rsid w:val="00A35542"/>
    <w:rsid w:val="00A359C1"/>
    <w:rsid w:val="00A35A55"/>
    <w:rsid w:val="00A35F27"/>
    <w:rsid w:val="00A36795"/>
    <w:rsid w:val="00A3694C"/>
    <w:rsid w:val="00A36C9F"/>
    <w:rsid w:val="00A3754E"/>
    <w:rsid w:val="00A376AE"/>
    <w:rsid w:val="00A408E3"/>
    <w:rsid w:val="00A40F5D"/>
    <w:rsid w:val="00A428F3"/>
    <w:rsid w:val="00A42C88"/>
    <w:rsid w:val="00A44A87"/>
    <w:rsid w:val="00A45832"/>
    <w:rsid w:val="00A45A66"/>
    <w:rsid w:val="00A45C3F"/>
    <w:rsid w:val="00A4606C"/>
    <w:rsid w:val="00A46312"/>
    <w:rsid w:val="00A467DF"/>
    <w:rsid w:val="00A46E84"/>
    <w:rsid w:val="00A4715B"/>
    <w:rsid w:val="00A472AF"/>
    <w:rsid w:val="00A4796F"/>
    <w:rsid w:val="00A47C75"/>
    <w:rsid w:val="00A47D7D"/>
    <w:rsid w:val="00A500AF"/>
    <w:rsid w:val="00A501DF"/>
    <w:rsid w:val="00A502E0"/>
    <w:rsid w:val="00A50419"/>
    <w:rsid w:val="00A5051D"/>
    <w:rsid w:val="00A51911"/>
    <w:rsid w:val="00A51F25"/>
    <w:rsid w:val="00A52258"/>
    <w:rsid w:val="00A52C93"/>
    <w:rsid w:val="00A5366F"/>
    <w:rsid w:val="00A55054"/>
    <w:rsid w:val="00A550C2"/>
    <w:rsid w:val="00A558EB"/>
    <w:rsid w:val="00A55921"/>
    <w:rsid w:val="00A55962"/>
    <w:rsid w:val="00A55AFE"/>
    <w:rsid w:val="00A55F97"/>
    <w:rsid w:val="00A561FE"/>
    <w:rsid w:val="00A56F95"/>
    <w:rsid w:val="00A5710D"/>
    <w:rsid w:val="00A57752"/>
    <w:rsid w:val="00A57DE7"/>
    <w:rsid w:val="00A60823"/>
    <w:rsid w:val="00A60BC5"/>
    <w:rsid w:val="00A60DCD"/>
    <w:rsid w:val="00A610A6"/>
    <w:rsid w:val="00A617A0"/>
    <w:rsid w:val="00A61DEE"/>
    <w:rsid w:val="00A61F44"/>
    <w:rsid w:val="00A6269F"/>
    <w:rsid w:val="00A629D5"/>
    <w:rsid w:val="00A630A4"/>
    <w:rsid w:val="00A633F7"/>
    <w:rsid w:val="00A63D4C"/>
    <w:rsid w:val="00A63EA1"/>
    <w:rsid w:val="00A63F47"/>
    <w:rsid w:val="00A652E0"/>
    <w:rsid w:val="00A65661"/>
    <w:rsid w:val="00A65A73"/>
    <w:rsid w:val="00A65BD2"/>
    <w:rsid w:val="00A66708"/>
    <w:rsid w:val="00A669E0"/>
    <w:rsid w:val="00A66A61"/>
    <w:rsid w:val="00A66E02"/>
    <w:rsid w:val="00A677EB"/>
    <w:rsid w:val="00A67919"/>
    <w:rsid w:val="00A67AA3"/>
    <w:rsid w:val="00A70A2B"/>
    <w:rsid w:val="00A712B5"/>
    <w:rsid w:val="00A714E4"/>
    <w:rsid w:val="00A716C2"/>
    <w:rsid w:val="00A71EC4"/>
    <w:rsid w:val="00A725C3"/>
    <w:rsid w:val="00A72D52"/>
    <w:rsid w:val="00A72DA1"/>
    <w:rsid w:val="00A731F8"/>
    <w:rsid w:val="00A7347A"/>
    <w:rsid w:val="00A73732"/>
    <w:rsid w:val="00A748A8"/>
    <w:rsid w:val="00A751B4"/>
    <w:rsid w:val="00A75466"/>
    <w:rsid w:val="00A75C86"/>
    <w:rsid w:val="00A76474"/>
    <w:rsid w:val="00A767ED"/>
    <w:rsid w:val="00A769E2"/>
    <w:rsid w:val="00A7715D"/>
    <w:rsid w:val="00A77526"/>
    <w:rsid w:val="00A8114B"/>
    <w:rsid w:val="00A8154D"/>
    <w:rsid w:val="00A8166A"/>
    <w:rsid w:val="00A821FC"/>
    <w:rsid w:val="00A827CA"/>
    <w:rsid w:val="00A82988"/>
    <w:rsid w:val="00A82CF5"/>
    <w:rsid w:val="00A82E76"/>
    <w:rsid w:val="00A837D9"/>
    <w:rsid w:val="00A841B8"/>
    <w:rsid w:val="00A84533"/>
    <w:rsid w:val="00A84E50"/>
    <w:rsid w:val="00A85328"/>
    <w:rsid w:val="00A8543D"/>
    <w:rsid w:val="00A85AB6"/>
    <w:rsid w:val="00A85B47"/>
    <w:rsid w:val="00A87C38"/>
    <w:rsid w:val="00A90178"/>
    <w:rsid w:val="00A90818"/>
    <w:rsid w:val="00A9084E"/>
    <w:rsid w:val="00A915AD"/>
    <w:rsid w:val="00A91B0E"/>
    <w:rsid w:val="00A92469"/>
    <w:rsid w:val="00A92572"/>
    <w:rsid w:val="00A92DAB"/>
    <w:rsid w:val="00A92EA9"/>
    <w:rsid w:val="00A93E38"/>
    <w:rsid w:val="00A94591"/>
    <w:rsid w:val="00A94952"/>
    <w:rsid w:val="00A95B9C"/>
    <w:rsid w:val="00A95BD3"/>
    <w:rsid w:val="00A96D06"/>
    <w:rsid w:val="00A96E69"/>
    <w:rsid w:val="00A97768"/>
    <w:rsid w:val="00A977D0"/>
    <w:rsid w:val="00A97BFF"/>
    <w:rsid w:val="00AA0F1D"/>
    <w:rsid w:val="00AA1165"/>
    <w:rsid w:val="00AA1D25"/>
    <w:rsid w:val="00AA20FD"/>
    <w:rsid w:val="00AA27B8"/>
    <w:rsid w:val="00AA2994"/>
    <w:rsid w:val="00AA2B4F"/>
    <w:rsid w:val="00AA3201"/>
    <w:rsid w:val="00AA32CD"/>
    <w:rsid w:val="00AA3671"/>
    <w:rsid w:val="00AA3A1B"/>
    <w:rsid w:val="00AA3BEF"/>
    <w:rsid w:val="00AA3DF9"/>
    <w:rsid w:val="00AA58F6"/>
    <w:rsid w:val="00AA5AAF"/>
    <w:rsid w:val="00AA632A"/>
    <w:rsid w:val="00AA698E"/>
    <w:rsid w:val="00AA69B3"/>
    <w:rsid w:val="00AA6F70"/>
    <w:rsid w:val="00AA70EB"/>
    <w:rsid w:val="00AA7731"/>
    <w:rsid w:val="00AA7B7B"/>
    <w:rsid w:val="00AB04FA"/>
    <w:rsid w:val="00AB1503"/>
    <w:rsid w:val="00AB17CC"/>
    <w:rsid w:val="00AB23E2"/>
    <w:rsid w:val="00AB281C"/>
    <w:rsid w:val="00AB2EE2"/>
    <w:rsid w:val="00AB3163"/>
    <w:rsid w:val="00AB3442"/>
    <w:rsid w:val="00AB4C95"/>
    <w:rsid w:val="00AB53AE"/>
    <w:rsid w:val="00AB551D"/>
    <w:rsid w:val="00AB65F4"/>
    <w:rsid w:val="00AB70FE"/>
    <w:rsid w:val="00AB78C9"/>
    <w:rsid w:val="00AB7E46"/>
    <w:rsid w:val="00AC02ED"/>
    <w:rsid w:val="00AC0670"/>
    <w:rsid w:val="00AC1079"/>
    <w:rsid w:val="00AC2845"/>
    <w:rsid w:val="00AC354B"/>
    <w:rsid w:val="00AC3F25"/>
    <w:rsid w:val="00AC4246"/>
    <w:rsid w:val="00AC4B69"/>
    <w:rsid w:val="00AC4C23"/>
    <w:rsid w:val="00AC4E6D"/>
    <w:rsid w:val="00AC4E89"/>
    <w:rsid w:val="00AC541A"/>
    <w:rsid w:val="00AC5B7D"/>
    <w:rsid w:val="00AC65A4"/>
    <w:rsid w:val="00AC7792"/>
    <w:rsid w:val="00AC77A0"/>
    <w:rsid w:val="00AC7C38"/>
    <w:rsid w:val="00AC7F2B"/>
    <w:rsid w:val="00AD1AAA"/>
    <w:rsid w:val="00AD2FB9"/>
    <w:rsid w:val="00AD3092"/>
    <w:rsid w:val="00AD3125"/>
    <w:rsid w:val="00AD32FE"/>
    <w:rsid w:val="00AD360E"/>
    <w:rsid w:val="00AD44AE"/>
    <w:rsid w:val="00AD45EC"/>
    <w:rsid w:val="00AD4C53"/>
    <w:rsid w:val="00AD4DBF"/>
    <w:rsid w:val="00AD5E53"/>
    <w:rsid w:val="00AD6144"/>
    <w:rsid w:val="00AD6390"/>
    <w:rsid w:val="00AD6861"/>
    <w:rsid w:val="00AD6F2A"/>
    <w:rsid w:val="00AD7F7D"/>
    <w:rsid w:val="00AE0740"/>
    <w:rsid w:val="00AE0B6E"/>
    <w:rsid w:val="00AE13A4"/>
    <w:rsid w:val="00AE19A5"/>
    <w:rsid w:val="00AE1B68"/>
    <w:rsid w:val="00AE2416"/>
    <w:rsid w:val="00AE2B66"/>
    <w:rsid w:val="00AE3339"/>
    <w:rsid w:val="00AE4819"/>
    <w:rsid w:val="00AE52E9"/>
    <w:rsid w:val="00AE5EF3"/>
    <w:rsid w:val="00AE5FC7"/>
    <w:rsid w:val="00AE6A3B"/>
    <w:rsid w:val="00AE77FD"/>
    <w:rsid w:val="00AE78A6"/>
    <w:rsid w:val="00AF0165"/>
    <w:rsid w:val="00AF01FA"/>
    <w:rsid w:val="00AF0570"/>
    <w:rsid w:val="00AF07D1"/>
    <w:rsid w:val="00AF09EF"/>
    <w:rsid w:val="00AF143E"/>
    <w:rsid w:val="00AF1CFB"/>
    <w:rsid w:val="00AF1D28"/>
    <w:rsid w:val="00AF1F93"/>
    <w:rsid w:val="00AF202E"/>
    <w:rsid w:val="00AF2045"/>
    <w:rsid w:val="00AF2751"/>
    <w:rsid w:val="00AF3D8E"/>
    <w:rsid w:val="00AF3DD5"/>
    <w:rsid w:val="00AF4994"/>
    <w:rsid w:val="00AF4C83"/>
    <w:rsid w:val="00AF54E8"/>
    <w:rsid w:val="00AF6ED4"/>
    <w:rsid w:val="00AF7217"/>
    <w:rsid w:val="00AF7358"/>
    <w:rsid w:val="00B0117D"/>
    <w:rsid w:val="00B016DA"/>
    <w:rsid w:val="00B01D5C"/>
    <w:rsid w:val="00B02695"/>
    <w:rsid w:val="00B03415"/>
    <w:rsid w:val="00B037EA"/>
    <w:rsid w:val="00B0498F"/>
    <w:rsid w:val="00B04D4E"/>
    <w:rsid w:val="00B05592"/>
    <w:rsid w:val="00B069CF"/>
    <w:rsid w:val="00B07BB2"/>
    <w:rsid w:val="00B10AA8"/>
    <w:rsid w:val="00B10DE8"/>
    <w:rsid w:val="00B112AC"/>
    <w:rsid w:val="00B11515"/>
    <w:rsid w:val="00B12359"/>
    <w:rsid w:val="00B136DF"/>
    <w:rsid w:val="00B13A45"/>
    <w:rsid w:val="00B14095"/>
    <w:rsid w:val="00B140AE"/>
    <w:rsid w:val="00B15AB3"/>
    <w:rsid w:val="00B16AE8"/>
    <w:rsid w:val="00B16E11"/>
    <w:rsid w:val="00B17C9C"/>
    <w:rsid w:val="00B20692"/>
    <w:rsid w:val="00B20BE8"/>
    <w:rsid w:val="00B217DD"/>
    <w:rsid w:val="00B21815"/>
    <w:rsid w:val="00B22F6D"/>
    <w:rsid w:val="00B23548"/>
    <w:rsid w:val="00B24346"/>
    <w:rsid w:val="00B244A3"/>
    <w:rsid w:val="00B248A5"/>
    <w:rsid w:val="00B26442"/>
    <w:rsid w:val="00B265C0"/>
    <w:rsid w:val="00B26627"/>
    <w:rsid w:val="00B30158"/>
    <w:rsid w:val="00B3080E"/>
    <w:rsid w:val="00B30C7F"/>
    <w:rsid w:val="00B3223C"/>
    <w:rsid w:val="00B34A17"/>
    <w:rsid w:val="00B35305"/>
    <w:rsid w:val="00B35789"/>
    <w:rsid w:val="00B357C7"/>
    <w:rsid w:val="00B35FB1"/>
    <w:rsid w:val="00B36058"/>
    <w:rsid w:val="00B36712"/>
    <w:rsid w:val="00B36796"/>
    <w:rsid w:val="00B403A1"/>
    <w:rsid w:val="00B40619"/>
    <w:rsid w:val="00B40690"/>
    <w:rsid w:val="00B41869"/>
    <w:rsid w:val="00B42A61"/>
    <w:rsid w:val="00B42AAC"/>
    <w:rsid w:val="00B43084"/>
    <w:rsid w:val="00B43DD1"/>
    <w:rsid w:val="00B440E8"/>
    <w:rsid w:val="00B446F5"/>
    <w:rsid w:val="00B44C47"/>
    <w:rsid w:val="00B45482"/>
    <w:rsid w:val="00B45F01"/>
    <w:rsid w:val="00B46694"/>
    <w:rsid w:val="00B4673B"/>
    <w:rsid w:val="00B473C6"/>
    <w:rsid w:val="00B4778A"/>
    <w:rsid w:val="00B478B9"/>
    <w:rsid w:val="00B5065E"/>
    <w:rsid w:val="00B507D5"/>
    <w:rsid w:val="00B5139C"/>
    <w:rsid w:val="00B51BE9"/>
    <w:rsid w:val="00B51D9B"/>
    <w:rsid w:val="00B52B6F"/>
    <w:rsid w:val="00B52BBD"/>
    <w:rsid w:val="00B5312C"/>
    <w:rsid w:val="00B55E37"/>
    <w:rsid w:val="00B56984"/>
    <w:rsid w:val="00B57195"/>
    <w:rsid w:val="00B576A4"/>
    <w:rsid w:val="00B60836"/>
    <w:rsid w:val="00B60903"/>
    <w:rsid w:val="00B6093B"/>
    <w:rsid w:val="00B60952"/>
    <w:rsid w:val="00B609AA"/>
    <w:rsid w:val="00B610BC"/>
    <w:rsid w:val="00B61750"/>
    <w:rsid w:val="00B61F86"/>
    <w:rsid w:val="00B62233"/>
    <w:rsid w:val="00B64940"/>
    <w:rsid w:val="00B64AC9"/>
    <w:rsid w:val="00B64DB4"/>
    <w:rsid w:val="00B65958"/>
    <w:rsid w:val="00B65B54"/>
    <w:rsid w:val="00B65DED"/>
    <w:rsid w:val="00B66197"/>
    <w:rsid w:val="00B66825"/>
    <w:rsid w:val="00B66F5A"/>
    <w:rsid w:val="00B67208"/>
    <w:rsid w:val="00B6746F"/>
    <w:rsid w:val="00B67F4B"/>
    <w:rsid w:val="00B705B1"/>
    <w:rsid w:val="00B709DE"/>
    <w:rsid w:val="00B714EC"/>
    <w:rsid w:val="00B71EC5"/>
    <w:rsid w:val="00B71F5C"/>
    <w:rsid w:val="00B725B3"/>
    <w:rsid w:val="00B7277B"/>
    <w:rsid w:val="00B73E37"/>
    <w:rsid w:val="00B73F28"/>
    <w:rsid w:val="00B74CDC"/>
    <w:rsid w:val="00B75720"/>
    <w:rsid w:val="00B757F8"/>
    <w:rsid w:val="00B75D2E"/>
    <w:rsid w:val="00B762DC"/>
    <w:rsid w:val="00B76433"/>
    <w:rsid w:val="00B770F7"/>
    <w:rsid w:val="00B772D3"/>
    <w:rsid w:val="00B77954"/>
    <w:rsid w:val="00B77BF6"/>
    <w:rsid w:val="00B77EFC"/>
    <w:rsid w:val="00B8203A"/>
    <w:rsid w:val="00B8215B"/>
    <w:rsid w:val="00B8223A"/>
    <w:rsid w:val="00B82286"/>
    <w:rsid w:val="00B84142"/>
    <w:rsid w:val="00B8488E"/>
    <w:rsid w:val="00B84EC0"/>
    <w:rsid w:val="00B84EE0"/>
    <w:rsid w:val="00B851DE"/>
    <w:rsid w:val="00B853E1"/>
    <w:rsid w:val="00B855C6"/>
    <w:rsid w:val="00B85D17"/>
    <w:rsid w:val="00B866BA"/>
    <w:rsid w:val="00B87258"/>
    <w:rsid w:val="00B87A1C"/>
    <w:rsid w:val="00B87A91"/>
    <w:rsid w:val="00B90444"/>
    <w:rsid w:val="00B9090D"/>
    <w:rsid w:val="00B90AE2"/>
    <w:rsid w:val="00B9150C"/>
    <w:rsid w:val="00B92D61"/>
    <w:rsid w:val="00B9384B"/>
    <w:rsid w:val="00B93F81"/>
    <w:rsid w:val="00B942DA"/>
    <w:rsid w:val="00B95A27"/>
    <w:rsid w:val="00B95BF5"/>
    <w:rsid w:val="00B97094"/>
    <w:rsid w:val="00B97C09"/>
    <w:rsid w:val="00BA0DD0"/>
    <w:rsid w:val="00BA214E"/>
    <w:rsid w:val="00BA30B8"/>
    <w:rsid w:val="00BA31AC"/>
    <w:rsid w:val="00BA34EB"/>
    <w:rsid w:val="00BA3808"/>
    <w:rsid w:val="00BA4077"/>
    <w:rsid w:val="00BA42F5"/>
    <w:rsid w:val="00BA48D0"/>
    <w:rsid w:val="00BA5820"/>
    <w:rsid w:val="00BA58A1"/>
    <w:rsid w:val="00BA5F48"/>
    <w:rsid w:val="00BA7B17"/>
    <w:rsid w:val="00BB0C10"/>
    <w:rsid w:val="00BB1236"/>
    <w:rsid w:val="00BB14DC"/>
    <w:rsid w:val="00BB18B4"/>
    <w:rsid w:val="00BB2AFF"/>
    <w:rsid w:val="00BB2DA1"/>
    <w:rsid w:val="00BB32C7"/>
    <w:rsid w:val="00BB3F63"/>
    <w:rsid w:val="00BB430C"/>
    <w:rsid w:val="00BB477E"/>
    <w:rsid w:val="00BB4797"/>
    <w:rsid w:val="00BB4B92"/>
    <w:rsid w:val="00BB4C7A"/>
    <w:rsid w:val="00BB4E37"/>
    <w:rsid w:val="00BB57DB"/>
    <w:rsid w:val="00BB59E4"/>
    <w:rsid w:val="00BB6143"/>
    <w:rsid w:val="00BB6397"/>
    <w:rsid w:val="00BB64E0"/>
    <w:rsid w:val="00BB6D08"/>
    <w:rsid w:val="00BB7911"/>
    <w:rsid w:val="00BB7DCF"/>
    <w:rsid w:val="00BB7F98"/>
    <w:rsid w:val="00BC045E"/>
    <w:rsid w:val="00BC0EED"/>
    <w:rsid w:val="00BC0F59"/>
    <w:rsid w:val="00BC1D79"/>
    <w:rsid w:val="00BC34A1"/>
    <w:rsid w:val="00BC4A34"/>
    <w:rsid w:val="00BC5BB0"/>
    <w:rsid w:val="00BC6476"/>
    <w:rsid w:val="00BC65AF"/>
    <w:rsid w:val="00BD1775"/>
    <w:rsid w:val="00BD18B4"/>
    <w:rsid w:val="00BD1B5D"/>
    <w:rsid w:val="00BD1C45"/>
    <w:rsid w:val="00BD2E1D"/>
    <w:rsid w:val="00BD3C19"/>
    <w:rsid w:val="00BD41B3"/>
    <w:rsid w:val="00BD494C"/>
    <w:rsid w:val="00BD51DB"/>
    <w:rsid w:val="00BD542F"/>
    <w:rsid w:val="00BD7EDD"/>
    <w:rsid w:val="00BD7FAB"/>
    <w:rsid w:val="00BE10FA"/>
    <w:rsid w:val="00BE14BC"/>
    <w:rsid w:val="00BE16F9"/>
    <w:rsid w:val="00BE1C42"/>
    <w:rsid w:val="00BE25A7"/>
    <w:rsid w:val="00BE2FE4"/>
    <w:rsid w:val="00BE3F3C"/>
    <w:rsid w:val="00BE4091"/>
    <w:rsid w:val="00BE4133"/>
    <w:rsid w:val="00BE447F"/>
    <w:rsid w:val="00BE44E0"/>
    <w:rsid w:val="00BE5722"/>
    <w:rsid w:val="00BE60A9"/>
    <w:rsid w:val="00BE6213"/>
    <w:rsid w:val="00BE642F"/>
    <w:rsid w:val="00BE662F"/>
    <w:rsid w:val="00BE74C4"/>
    <w:rsid w:val="00BE7E8E"/>
    <w:rsid w:val="00BE7F05"/>
    <w:rsid w:val="00BF0B76"/>
    <w:rsid w:val="00BF0D2B"/>
    <w:rsid w:val="00BF0F1B"/>
    <w:rsid w:val="00BF1B53"/>
    <w:rsid w:val="00BF251E"/>
    <w:rsid w:val="00BF37AE"/>
    <w:rsid w:val="00BF3BC2"/>
    <w:rsid w:val="00BF4077"/>
    <w:rsid w:val="00BF4306"/>
    <w:rsid w:val="00BF65C6"/>
    <w:rsid w:val="00BF70CF"/>
    <w:rsid w:val="00BF7208"/>
    <w:rsid w:val="00BF7A8D"/>
    <w:rsid w:val="00C00B25"/>
    <w:rsid w:val="00C010E6"/>
    <w:rsid w:val="00C013D2"/>
    <w:rsid w:val="00C01458"/>
    <w:rsid w:val="00C015CF"/>
    <w:rsid w:val="00C01CE9"/>
    <w:rsid w:val="00C01EAF"/>
    <w:rsid w:val="00C01F4E"/>
    <w:rsid w:val="00C02093"/>
    <w:rsid w:val="00C029C2"/>
    <w:rsid w:val="00C030DA"/>
    <w:rsid w:val="00C03BA3"/>
    <w:rsid w:val="00C03CD3"/>
    <w:rsid w:val="00C06646"/>
    <w:rsid w:val="00C067B0"/>
    <w:rsid w:val="00C06C95"/>
    <w:rsid w:val="00C06E88"/>
    <w:rsid w:val="00C07F37"/>
    <w:rsid w:val="00C07FF0"/>
    <w:rsid w:val="00C1090F"/>
    <w:rsid w:val="00C1168E"/>
    <w:rsid w:val="00C11A27"/>
    <w:rsid w:val="00C1200D"/>
    <w:rsid w:val="00C12C3B"/>
    <w:rsid w:val="00C12E52"/>
    <w:rsid w:val="00C13126"/>
    <w:rsid w:val="00C132A4"/>
    <w:rsid w:val="00C13FC9"/>
    <w:rsid w:val="00C14206"/>
    <w:rsid w:val="00C142B5"/>
    <w:rsid w:val="00C1437E"/>
    <w:rsid w:val="00C1531E"/>
    <w:rsid w:val="00C15E07"/>
    <w:rsid w:val="00C16507"/>
    <w:rsid w:val="00C16666"/>
    <w:rsid w:val="00C1684A"/>
    <w:rsid w:val="00C17451"/>
    <w:rsid w:val="00C175D1"/>
    <w:rsid w:val="00C2009A"/>
    <w:rsid w:val="00C20163"/>
    <w:rsid w:val="00C20FCB"/>
    <w:rsid w:val="00C219A1"/>
    <w:rsid w:val="00C220D7"/>
    <w:rsid w:val="00C23DB0"/>
    <w:rsid w:val="00C24533"/>
    <w:rsid w:val="00C2487D"/>
    <w:rsid w:val="00C25325"/>
    <w:rsid w:val="00C257C3"/>
    <w:rsid w:val="00C257C9"/>
    <w:rsid w:val="00C25845"/>
    <w:rsid w:val="00C25C22"/>
    <w:rsid w:val="00C2607F"/>
    <w:rsid w:val="00C26E08"/>
    <w:rsid w:val="00C27950"/>
    <w:rsid w:val="00C31262"/>
    <w:rsid w:val="00C3136C"/>
    <w:rsid w:val="00C3181C"/>
    <w:rsid w:val="00C318C6"/>
    <w:rsid w:val="00C3214B"/>
    <w:rsid w:val="00C32638"/>
    <w:rsid w:val="00C32A3E"/>
    <w:rsid w:val="00C332FF"/>
    <w:rsid w:val="00C33BB8"/>
    <w:rsid w:val="00C33EA3"/>
    <w:rsid w:val="00C34D67"/>
    <w:rsid w:val="00C35ECC"/>
    <w:rsid w:val="00C36EF3"/>
    <w:rsid w:val="00C371C4"/>
    <w:rsid w:val="00C37CB6"/>
    <w:rsid w:val="00C40818"/>
    <w:rsid w:val="00C41025"/>
    <w:rsid w:val="00C41182"/>
    <w:rsid w:val="00C4161C"/>
    <w:rsid w:val="00C417F7"/>
    <w:rsid w:val="00C41BF0"/>
    <w:rsid w:val="00C41D48"/>
    <w:rsid w:val="00C41D6B"/>
    <w:rsid w:val="00C42C95"/>
    <w:rsid w:val="00C42E0D"/>
    <w:rsid w:val="00C4336E"/>
    <w:rsid w:val="00C43704"/>
    <w:rsid w:val="00C44277"/>
    <w:rsid w:val="00C442BE"/>
    <w:rsid w:val="00C442FB"/>
    <w:rsid w:val="00C44B01"/>
    <w:rsid w:val="00C44CB1"/>
    <w:rsid w:val="00C45065"/>
    <w:rsid w:val="00C4537D"/>
    <w:rsid w:val="00C4577F"/>
    <w:rsid w:val="00C45D4A"/>
    <w:rsid w:val="00C46011"/>
    <w:rsid w:val="00C46A56"/>
    <w:rsid w:val="00C46B05"/>
    <w:rsid w:val="00C47538"/>
    <w:rsid w:val="00C47578"/>
    <w:rsid w:val="00C475F9"/>
    <w:rsid w:val="00C47AEF"/>
    <w:rsid w:val="00C47E8B"/>
    <w:rsid w:val="00C505E7"/>
    <w:rsid w:val="00C50839"/>
    <w:rsid w:val="00C51490"/>
    <w:rsid w:val="00C51BD4"/>
    <w:rsid w:val="00C51D46"/>
    <w:rsid w:val="00C52986"/>
    <w:rsid w:val="00C52B1D"/>
    <w:rsid w:val="00C52C20"/>
    <w:rsid w:val="00C5310A"/>
    <w:rsid w:val="00C543E3"/>
    <w:rsid w:val="00C54494"/>
    <w:rsid w:val="00C54ED1"/>
    <w:rsid w:val="00C55B9C"/>
    <w:rsid w:val="00C55CDB"/>
    <w:rsid w:val="00C55EFC"/>
    <w:rsid w:val="00C55F8A"/>
    <w:rsid w:val="00C57117"/>
    <w:rsid w:val="00C57414"/>
    <w:rsid w:val="00C57835"/>
    <w:rsid w:val="00C57A54"/>
    <w:rsid w:val="00C57ABF"/>
    <w:rsid w:val="00C604DB"/>
    <w:rsid w:val="00C60788"/>
    <w:rsid w:val="00C6103C"/>
    <w:rsid w:val="00C615D2"/>
    <w:rsid w:val="00C61773"/>
    <w:rsid w:val="00C61A04"/>
    <w:rsid w:val="00C62877"/>
    <w:rsid w:val="00C62A36"/>
    <w:rsid w:val="00C62CBD"/>
    <w:rsid w:val="00C62EE1"/>
    <w:rsid w:val="00C63E16"/>
    <w:rsid w:val="00C63F17"/>
    <w:rsid w:val="00C6451F"/>
    <w:rsid w:val="00C6540E"/>
    <w:rsid w:val="00C66585"/>
    <w:rsid w:val="00C66837"/>
    <w:rsid w:val="00C66DE5"/>
    <w:rsid w:val="00C671DA"/>
    <w:rsid w:val="00C67626"/>
    <w:rsid w:val="00C676F0"/>
    <w:rsid w:val="00C67703"/>
    <w:rsid w:val="00C679E7"/>
    <w:rsid w:val="00C70305"/>
    <w:rsid w:val="00C7045E"/>
    <w:rsid w:val="00C704AB"/>
    <w:rsid w:val="00C70AA6"/>
    <w:rsid w:val="00C70CF4"/>
    <w:rsid w:val="00C70DDF"/>
    <w:rsid w:val="00C71207"/>
    <w:rsid w:val="00C71C81"/>
    <w:rsid w:val="00C71FAF"/>
    <w:rsid w:val="00C7338F"/>
    <w:rsid w:val="00C734E7"/>
    <w:rsid w:val="00C7360C"/>
    <w:rsid w:val="00C73A7F"/>
    <w:rsid w:val="00C73C35"/>
    <w:rsid w:val="00C74F16"/>
    <w:rsid w:val="00C75104"/>
    <w:rsid w:val="00C7558C"/>
    <w:rsid w:val="00C75676"/>
    <w:rsid w:val="00C76477"/>
    <w:rsid w:val="00C764ED"/>
    <w:rsid w:val="00C76C94"/>
    <w:rsid w:val="00C8055D"/>
    <w:rsid w:val="00C80899"/>
    <w:rsid w:val="00C82705"/>
    <w:rsid w:val="00C82F72"/>
    <w:rsid w:val="00C8346F"/>
    <w:rsid w:val="00C83C1E"/>
    <w:rsid w:val="00C843E3"/>
    <w:rsid w:val="00C8555E"/>
    <w:rsid w:val="00C8600F"/>
    <w:rsid w:val="00C862A1"/>
    <w:rsid w:val="00C8689A"/>
    <w:rsid w:val="00C86E5E"/>
    <w:rsid w:val="00C875FA"/>
    <w:rsid w:val="00C87BF0"/>
    <w:rsid w:val="00C90B75"/>
    <w:rsid w:val="00C920CE"/>
    <w:rsid w:val="00C92182"/>
    <w:rsid w:val="00C92DE5"/>
    <w:rsid w:val="00C9307C"/>
    <w:rsid w:val="00C932EA"/>
    <w:rsid w:val="00C936F9"/>
    <w:rsid w:val="00C95EDE"/>
    <w:rsid w:val="00C96502"/>
    <w:rsid w:val="00C966CC"/>
    <w:rsid w:val="00C96C35"/>
    <w:rsid w:val="00CA01C8"/>
    <w:rsid w:val="00CA0446"/>
    <w:rsid w:val="00CA0AF5"/>
    <w:rsid w:val="00CA1330"/>
    <w:rsid w:val="00CA1780"/>
    <w:rsid w:val="00CA1804"/>
    <w:rsid w:val="00CA23D9"/>
    <w:rsid w:val="00CA34AA"/>
    <w:rsid w:val="00CA365A"/>
    <w:rsid w:val="00CA396A"/>
    <w:rsid w:val="00CA4695"/>
    <w:rsid w:val="00CA4D57"/>
    <w:rsid w:val="00CA4F36"/>
    <w:rsid w:val="00CA54D7"/>
    <w:rsid w:val="00CA55A9"/>
    <w:rsid w:val="00CA5A54"/>
    <w:rsid w:val="00CA6257"/>
    <w:rsid w:val="00CA6271"/>
    <w:rsid w:val="00CA631B"/>
    <w:rsid w:val="00CA63B3"/>
    <w:rsid w:val="00CA649D"/>
    <w:rsid w:val="00CA64F0"/>
    <w:rsid w:val="00CA68C1"/>
    <w:rsid w:val="00CA69F0"/>
    <w:rsid w:val="00CA6B52"/>
    <w:rsid w:val="00CA6BCC"/>
    <w:rsid w:val="00CA750A"/>
    <w:rsid w:val="00CA75A1"/>
    <w:rsid w:val="00CA7D9D"/>
    <w:rsid w:val="00CB0259"/>
    <w:rsid w:val="00CB02D8"/>
    <w:rsid w:val="00CB0B7C"/>
    <w:rsid w:val="00CB0D72"/>
    <w:rsid w:val="00CB0DDF"/>
    <w:rsid w:val="00CB12AC"/>
    <w:rsid w:val="00CB1457"/>
    <w:rsid w:val="00CB22D4"/>
    <w:rsid w:val="00CB2B05"/>
    <w:rsid w:val="00CB37C4"/>
    <w:rsid w:val="00CB4718"/>
    <w:rsid w:val="00CB5A2C"/>
    <w:rsid w:val="00CB62AD"/>
    <w:rsid w:val="00CB64A0"/>
    <w:rsid w:val="00CC05A8"/>
    <w:rsid w:val="00CC0D4E"/>
    <w:rsid w:val="00CC18ED"/>
    <w:rsid w:val="00CC1ECB"/>
    <w:rsid w:val="00CC2214"/>
    <w:rsid w:val="00CC2323"/>
    <w:rsid w:val="00CC2695"/>
    <w:rsid w:val="00CC2A3B"/>
    <w:rsid w:val="00CC2FC8"/>
    <w:rsid w:val="00CC38B6"/>
    <w:rsid w:val="00CC4186"/>
    <w:rsid w:val="00CC496D"/>
    <w:rsid w:val="00CC567F"/>
    <w:rsid w:val="00CC5AA4"/>
    <w:rsid w:val="00CC60D3"/>
    <w:rsid w:val="00CC63C9"/>
    <w:rsid w:val="00CC69B0"/>
    <w:rsid w:val="00CC6A44"/>
    <w:rsid w:val="00CC6FB0"/>
    <w:rsid w:val="00CD0702"/>
    <w:rsid w:val="00CD08B9"/>
    <w:rsid w:val="00CD1A13"/>
    <w:rsid w:val="00CD1D78"/>
    <w:rsid w:val="00CD23E3"/>
    <w:rsid w:val="00CD2C49"/>
    <w:rsid w:val="00CD30BB"/>
    <w:rsid w:val="00CD3283"/>
    <w:rsid w:val="00CD459A"/>
    <w:rsid w:val="00CD4769"/>
    <w:rsid w:val="00CD52ED"/>
    <w:rsid w:val="00CD55D1"/>
    <w:rsid w:val="00CD587D"/>
    <w:rsid w:val="00CD5947"/>
    <w:rsid w:val="00CD69D8"/>
    <w:rsid w:val="00CD75A8"/>
    <w:rsid w:val="00CD7799"/>
    <w:rsid w:val="00CD794E"/>
    <w:rsid w:val="00CD7967"/>
    <w:rsid w:val="00CD7BE7"/>
    <w:rsid w:val="00CD7C40"/>
    <w:rsid w:val="00CE00EB"/>
    <w:rsid w:val="00CE0997"/>
    <w:rsid w:val="00CE2BEB"/>
    <w:rsid w:val="00CE35C1"/>
    <w:rsid w:val="00CE3F68"/>
    <w:rsid w:val="00CE423D"/>
    <w:rsid w:val="00CE4B7F"/>
    <w:rsid w:val="00CE4D15"/>
    <w:rsid w:val="00CE5C20"/>
    <w:rsid w:val="00CE66F6"/>
    <w:rsid w:val="00CE6DD0"/>
    <w:rsid w:val="00CE7AD4"/>
    <w:rsid w:val="00CF098C"/>
    <w:rsid w:val="00CF112F"/>
    <w:rsid w:val="00CF1197"/>
    <w:rsid w:val="00CF1291"/>
    <w:rsid w:val="00CF180D"/>
    <w:rsid w:val="00CF1D6F"/>
    <w:rsid w:val="00CF26C5"/>
    <w:rsid w:val="00CF2F0F"/>
    <w:rsid w:val="00CF4A8D"/>
    <w:rsid w:val="00CF4B6C"/>
    <w:rsid w:val="00CF528B"/>
    <w:rsid w:val="00CF6C71"/>
    <w:rsid w:val="00CF6D5D"/>
    <w:rsid w:val="00CF73FD"/>
    <w:rsid w:val="00CF746B"/>
    <w:rsid w:val="00CF7B69"/>
    <w:rsid w:val="00D00BB4"/>
    <w:rsid w:val="00D00D4C"/>
    <w:rsid w:val="00D010D2"/>
    <w:rsid w:val="00D01886"/>
    <w:rsid w:val="00D01AB9"/>
    <w:rsid w:val="00D03607"/>
    <w:rsid w:val="00D0386C"/>
    <w:rsid w:val="00D041BC"/>
    <w:rsid w:val="00D0461E"/>
    <w:rsid w:val="00D046D8"/>
    <w:rsid w:val="00D047C7"/>
    <w:rsid w:val="00D04EE6"/>
    <w:rsid w:val="00D050C1"/>
    <w:rsid w:val="00D05428"/>
    <w:rsid w:val="00D054D3"/>
    <w:rsid w:val="00D05F5C"/>
    <w:rsid w:val="00D068F1"/>
    <w:rsid w:val="00D070C9"/>
    <w:rsid w:val="00D075BC"/>
    <w:rsid w:val="00D07955"/>
    <w:rsid w:val="00D07C4D"/>
    <w:rsid w:val="00D10168"/>
    <w:rsid w:val="00D116C8"/>
    <w:rsid w:val="00D11CB9"/>
    <w:rsid w:val="00D12388"/>
    <w:rsid w:val="00D125E3"/>
    <w:rsid w:val="00D12694"/>
    <w:rsid w:val="00D12A14"/>
    <w:rsid w:val="00D1345E"/>
    <w:rsid w:val="00D13506"/>
    <w:rsid w:val="00D1363B"/>
    <w:rsid w:val="00D13A3C"/>
    <w:rsid w:val="00D14233"/>
    <w:rsid w:val="00D15F39"/>
    <w:rsid w:val="00D160B6"/>
    <w:rsid w:val="00D16B0A"/>
    <w:rsid w:val="00D16FBD"/>
    <w:rsid w:val="00D174A5"/>
    <w:rsid w:val="00D178BB"/>
    <w:rsid w:val="00D2092D"/>
    <w:rsid w:val="00D20C74"/>
    <w:rsid w:val="00D20DCF"/>
    <w:rsid w:val="00D2103B"/>
    <w:rsid w:val="00D2150F"/>
    <w:rsid w:val="00D21F0C"/>
    <w:rsid w:val="00D2235A"/>
    <w:rsid w:val="00D2247C"/>
    <w:rsid w:val="00D2296B"/>
    <w:rsid w:val="00D229B2"/>
    <w:rsid w:val="00D22A8E"/>
    <w:rsid w:val="00D22D11"/>
    <w:rsid w:val="00D23C8B"/>
    <w:rsid w:val="00D267F5"/>
    <w:rsid w:val="00D26CA2"/>
    <w:rsid w:val="00D27BC5"/>
    <w:rsid w:val="00D30183"/>
    <w:rsid w:val="00D3085E"/>
    <w:rsid w:val="00D30B38"/>
    <w:rsid w:val="00D31E18"/>
    <w:rsid w:val="00D32F09"/>
    <w:rsid w:val="00D33778"/>
    <w:rsid w:val="00D3465A"/>
    <w:rsid w:val="00D346FF"/>
    <w:rsid w:val="00D35277"/>
    <w:rsid w:val="00D35551"/>
    <w:rsid w:val="00D35927"/>
    <w:rsid w:val="00D35E3C"/>
    <w:rsid w:val="00D36722"/>
    <w:rsid w:val="00D3692A"/>
    <w:rsid w:val="00D374C7"/>
    <w:rsid w:val="00D3756C"/>
    <w:rsid w:val="00D37AB7"/>
    <w:rsid w:val="00D40271"/>
    <w:rsid w:val="00D408CF"/>
    <w:rsid w:val="00D40D00"/>
    <w:rsid w:val="00D40DAA"/>
    <w:rsid w:val="00D41609"/>
    <w:rsid w:val="00D4176B"/>
    <w:rsid w:val="00D41880"/>
    <w:rsid w:val="00D41986"/>
    <w:rsid w:val="00D41BDE"/>
    <w:rsid w:val="00D41ED9"/>
    <w:rsid w:val="00D41F56"/>
    <w:rsid w:val="00D42198"/>
    <w:rsid w:val="00D43787"/>
    <w:rsid w:val="00D44102"/>
    <w:rsid w:val="00D4456B"/>
    <w:rsid w:val="00D447AE"/>
    <w:rsid w:val="00D4501F"/>
    <w:rsid w:val="00D45155"/>
    <w:rsid w:val="00D456D0"/>
    <w:rsid w:val="00D45ECE"/>
    <w:rsid w:val="00D465E3"/>
    <w:rsid w:val="00D46756"/>
    <w:rsid w:val="00D478F9"/>
    <w:rsid w:val="00D479AE"/>
    <w:rsid w:val="00D47FE0"/>
    <w:rsid w:val="00D50DB3"/>
    <w:rsid w:val="00D51253"/>
    <w:rsid w:val="00D513BF"/>
    <w:rsid w:val="00D5168B"/>
    <w:rsid w:val="00D51B33"/>
    <w:rsid w:val="00D51B63"/>
    <w:rsid w:val="00D52004"/>
    <w:rsid w:val="00D52E35"/>
    <w:rsid w:val="00D537ED"/>
    <w:rsid w:val="00D538C8"/>
    <w:rsid w:val="00D53D29"/>
    <w:rsid w:val="00D54222"/>
    <w:rsid w:val="00D54282"/>
    <w:rsid w:val="00D54B41"/>
    <w:rsid w:val="00D54F69"/>
    <w:rsid w:val="00D55406"/>
    <w:rsid w:val="00D55B8E"/>
    <w:rsid w:val="00D55BCB"/>
    <w:rsid w:val="00D60120"/>
    <w:rsid w:val="00D6031A"/>
    <w:rsid w:val="00D60895"/>
    <w:rsid w:val="00D60AEE"/>
    <w:rsid w:val="00D615EB"/>
    <w:rsid w:val="00D619B6"/>
    <w:rsid w:val="00D62EB5"/>
    <w:rsid w:val="00D63B41"/>
    <w:rsid w:val="00D63C2B"/>
    <w:rsid w:val="00D64279"/>
    <w:rsid w:val="00D64ACB"/>
    <w:rsid w:val="00D65030"/>
    <w:rsid w:val="00D65F72"/>
    <w:rsid w:val="00D66655"/>
    <w:rsid w:val="00D71679"/>
    <w:rsid w:val="00D716A6"/>
    <w:rsid w:val="00D71AE2"/>
    <w:rsid w:val="00D72278"/>
    <w:rsid w:val="00D722CD"/>
    <w:rsid w:val="00D7277D"/>
    <w:rsid w:val="00D72FD0"/>
    <w:rsid w:val="00D73588"/>
    <w:rsid w:val="00D74157"/>
    <w:rsid w:val="00D742A5"/>
    <w:rsid w:val="00D743F6"/>
    <w:rsid w:val="00D74D26"/>
    <w:rsid w:val="00D7549D"/>
    <w:rsid w:val="00D771A6"/>
    <w:rsid w:val="00D7782C"/>
    <w:rsid w:val="00D779AE"/>
    <w:rsid w:val="00D779F8"/>
    <w:rsid w:val="00D77A1F"/>
    <w:rsid w:val="00D80209"/>
    <w:rsid w:val="00D8026E"/>
    <w:rsid w:val="00D80AAD"/>
    <w:rsid w:val="00D81D81"/>
    <w:rsid w:val="00D8242D"/>
    <w:rsid w:val="00D828EE"/>
    <w:rsid w:val="00D83503"/>
    <w:rsid w:val="00D83D02"/>
    <w:rsid w:val="00D84268"/>
    <w:rsid w:val="00D85DAF"/>
    <w:rsid w:val="00D86594"/>
    <w:rsid w:val="00D86808"/>
    <w:rsid w:val="00D8718E"/>
    <w:rsid w:val="00D87876"/>
    <w:rsid w:val="00D87AF5"/>
    <w:rsid w:val="00D90D63"/>
    <w:rsid w:val="00D917F9"/>
    <w:rsid w:val="00D92231"/>
    <w:rsid w:val="00D9229D"/>
    <w:rsid w:val="00D923B4"/>
    <w:rsid w:val="00D926F2"/>
    <w:rsid w:val="00D92CE1"/>
    <w:rsid w:val="00D92E18"/>
    <w:rsid w:val="00D92F46"/>
    <w:rsid w:val="00D9429B"/>
    <w:rsid w:val="00D94C1E"/>
    <w:rsid w:val="00D951D8"/>
    <w:rsid w:val="00D952BB"/>
    <w:rsid w:val="00D959EE"/>
    <w:rsid w:val="00D96597"/>
    <w:rsid w:val="00D96AB0"/>
    <w:rsid w:val="00D96E25"/>
    <w:rsid w:val="00D972F7"/>
    <w:rsid w:val="00D97624"/>
    <w:rsid w:val="00D97920"/>
    <w:rsid w:val="00D97EE0"/>
    <w:rsid w:val="00DA066B"/>
    <w:rsid w:val="00DA09D9"/>
    <w:rsid w:val="00DA0A83"/>
    <w:rsid w:val="00DA14EF"/>
    <w:rsid w:val="00DA23C7"/>
    <w:rsid w:val="00DA27D7"/>
    <w:rsid w:val="00DA3288"/>
    <w:rsid w:val="00DA45FD"/>
    <w:rsid w:val="00DA52D5"/>
    <w:rsid w:val="00DA5323"/>
    <w:rsid w:val="00DA5432"/>
    <w:rsid w:val="00DA5837"/>
    <w:rsid w:val="00DA6054"/>
    <w:rsid w:val="00DA6239"/>
    <w:rsid w:val="00DA6444"/>
    <w:rsid w:val="00DA652F"/>
    <w:rsid w:val="00DA689A"/>
    <w:rsid w:val="00DA692C"/>
    <w:rsid w:val="00DA7230"/>
    <w:rsid w:val="00DA796E"/>
    <w:rsid w:val="00DB0759"/>
    <w:rsid w:val="00DB07E2"/>
    <w:rsid w:val="00DB0EAE"/>
    <w:rsid w:val="00DB1E51"/>
    <w:rsid w:val="00DB22E9"/>
    <w:rsid w:val="00DB2584"/>
    <w:rsid w:val="00DB278F"/>
    <w:rsid w:val="00DB3896"/>
    <w:rsid w:val="00DB38FE"/>
    <w:rsid w:val="00DB3E18"/>
    <w:rsid w:val="00DB449D"/>
    <w:rsid w:val="00DB4607"/>
    <w:rsid w:val="00DB5B35"/>
    <w:rsid w:val="00DB660C"/>
    <w:rsid w:val="00DB747B"/>
    <w:rsid w:val="00DC0816"/>
    <w:rsid w:val="00DC1668"/>
    <w:rsid w:val="00DC2CE4"/>
    <w:rsid w:val="00DC3A55"/>
    <w:rsid w:val="00DC3A60"/>
    <w:rsid w:val="00DC3AC1"/>
    <w:rsid w:val="00DC445B"/>
    <w:rsid w:val="00DC5142"/>
    <w:rsid w:val="00DC5A90"/>
    <w:rsid w:val="00DC7088"/>
    <w:rsid w:val="00DD0357"/>
    <w:rsid w:val="00DD0FA1"/>
    <w:rsid w:val="00DD152B"/>
    <w:rsid w:val="00DD1B91"/>
    <w:rsid w:val="00DD20F0"/>
    <w:rsid w:val="00DD2B43"/>
    <w:rsid w:val="00DD3108"/>
    <w:rsid w:val="00DD3197"/>
    <w:rsid w:val="00DD33B9"/>
    <w:rsid w:val="00DD3574"/>
    <w:rsid w:val="00DD4B63"/>
    <w:rsid w:val="00DD563A"/>
    <w:rsid w:val="00DD6127"/>
    <w:rsid w:val="00DE05AF"/>
    <w:rsid w:val="00DE1985"/>
    <w:rsid w:val="00DE19A7"/>
    <w:rsid w:val="00DE1C50"/>
    <w:rsid w:val="00DE282B"/>
    <w:rsid w:val="00DE37F8"/>
    <w:rsid w:val="00DE3EE8"/>
    <w:rsid w:val="00DE53DE"/>
    <w:rsid w:val="00DE5417"/>
    <w:rsid w:val="00DE58F3"/>
    <w:rsid w:val="00DE603D"/>
    <w:rsid w:val="00DE69AD"/>
    <w:rsid w:val="00DE72E3"/>
    <w:rsid w:val="00DE77A0"/>
    <w:rsid w:val="00DE7857"/>
    <w:rsid w:val="00DE7E9E"/>
    <w:rsid w:val="00DF0EAC"/>
    <w:rsid w:val="00DF0ECB"/>
    <w:rsid w:val="00DF10B2"/>
    <w:rsid w:val="00DF1579"/>
    <w:rsid w:val="00DF21D9"/>
    <w:rsid w:val="00DF2386"/>
    <w:rsid w:val="00DF4876"/>
    <w:rsid w:val="00DF5E9E"/>
    <w:rsid w:val="00DF7CA3"/>
    <w:rsid w:val="00E0037C"/>
    <w:rsid w:val="00E00744"/>
    <w:rsid w:val="00E018F4"/>
    <w:rsid w:val="00E01CAE"/>
    <w:rsid w:val="00E021A4"/>
    <w:rsid w:val="00E025EE"/>
    <w:rsid w:val="00E029A6"/>
    <w:rsid w:val="00E02BCC"/>
    <w:rsid w:val="00E02C3D"/>
    <w:rsid w:val="00E03AF7"/>
    <w:rsid w:val="00E03C15"/>
    <w:rsid w:val="00E03DB6"/>
    <w:rsid w:val="00E0539E"/>
    <w:rsid w:val="00E05E0F"/>
    <w:rsid w:val="00E06520"/>
    <w:rsid w:val="00E06F12"/>
    <w:rsid w:val="00E07244"/>
    <w:rsid w:val="00E106B9"/>
    <w:rsid w:val="00E11C30"/>
    <w:rsid w:val="00E127B8"/>
    <w:rsid w:val="00E12BCF"/>
    <w:rsid w:val="00E134AC"/>
    <w:rsid w:val="00E139A5"/>
    <w:rsid w:val="00E139F6"/>
    <w:rsid w:val="00E13E97"/>
    <w:rsid w:val="00E149EA"/>
    <w:rsid w:val="00E14B8D"/>
    <w:rsid w:val="00E14C35"/>
    <w:rsid w:val="00E159DD"/>
    <w:rsid w:val="00E15D5E"/>
    <w:rsid w:val="00E15E9B"/>
    <w:rsid w:val="00E15F2A"/>
    <w:rsid w:val="00E1665D"/>
    <w:rsid w:val="00E168C2"/>
    <w:rsid w:val="00E17123"/>
    <w:rsid w:val="00E1718B"/>
    <w:rsid w:val="00E2045B"/>
    <w:rsid w:val="00E216B6"/>
    <w:rsid w:val="00E21861"/>
    <w:rsid w:val="00E21F64"/>
    <w:rsid w:val="00E223A6"/>
    <w:rsid w:val="00E22B00"/>
    <w:rsid w:val="00E22B2A"/>
    <w:rsid w:val="00E22E9F"/>
    <w:rsid w:val="00E23A6F"/>
    <w:rsid w:val="00E2427F"/>
    <w:rsid w:val="00E24FD0"/>
    <w:rsid w:val="00E25574"/>
    <w:rsid w:val="00E2639E"/>
    <w:rsid w:val="00E267B1"/>
    <w:rsid w:val="00E268C0"/>
    <w:rsid w:val="00E2758D"/>
    <w:rsid w:val="00E27697"/>
    <w:rsid w:val="00E27AB0"/>
    <w:rsid w:val="00E30ADF"/>
    <w:rsid w:val="00E3155E"/>
    <w:rsid w:val="00E329BF"/>
    <w:rsid w:val="00E332FF"/>
    <w:rsid w:val="00E34287"/>
    <w:rsid w:val="00E34CEF"/>
    <w:rsid w:val="00E35320"/>
    <w:rsid w:val="00E354A9"/>
    <w:rsid w:val="00E35A36"/>
    <w:rsid w:val="00E35D62"/>
    <w:rsid w:val="00E3621A"/>
    <w:rsid w:val="00E36FB5"/>
    <w:rsid w:val="00E3712D"/>
    <w:rsid w:val="00E403CF"/>
    <w:rsid w:val="00E40563"/>
    <w:rsid w:val="00E406EA"/>
    <w:rsid w:val="00E40891"/>
    <w:rsid w:val="00E42048"/>
    <w:rsid w:val="00E42091"/>
    <w:rsid w:val="00E425AA"/>
    <w:rsid w:val="00E42968"/>
    <w:rsid w:val="00E4305B"/>
    <w:rsid w:val="00E437A9"/>
    <w:rsid w:val="00E4474E"/>
    <w:rsid w:val="00E449A4"/>
    <w:rsid w:val="00E44AB3"/>
    <w:rsid w:val="00E44D8F"/>
    <w:rsid w:val="00E44EF9"/>
    <w:rsid w:val="00E451F9"/>
    <w:rsid w:val="00E462AD"/>
    <w:rsid w:val="00E46378"/>
    <w:rsid w:val="00E4687F"/>
    <w:rsid w:val="00E46947"/>
    <w:rsid w:val="00E47124"/>
    <w:rsid w:val="00E50E2F"/>
    <w:rsid w:val="00E5110D"/>
    <w:rsid w:val="00E513AF"/>
    <w:rsid w:val="00E51B15"/>
    <w:rsid w:val="00E51FE4"/>
    <w:rsid w:val="00E5432E"/>
    <w:rsid w:val="00E5561F"/>
    <w:rsid w:val="00E55C87"/>
    <w:rsid w:val="00E5626B"/>
    <w:rsid w:val="00E56381"/>
    <w:rsid w:val="00E56774"/>
    <w:rsid w:val="00E56C94"/>
    <w:rsid w:val="00E56D2C"/>
    <w:rsid w:val="00E577C1"/>
    <w:rsid w:val="00E6001D"/>
    <w:rsid w:val="00E60D0D"/>
    <w:rsid w:val="00E61342"/>
    <w:rsid w:val="00E61641"/>
    <w:rsid w:val="00E6184D"/>
    <w:rsid w:val="00E62248"/>
    <w:rsid w:val="00E6235C"/>
    <w:rsid w:val="00E62BDA"/>
    <w:rsid w:val="00E632B2"/>
    <w:rsid w:val="00E64393"/>
    <w:rsid w:val="00E648B5"/>
    <w:rsid w:val="00E64D0B"/>
    <w:rsid w:val="00E65677"/>
    <w:rsid w:val="00E67D0D"/>
    <w:rsid w:val="00E67EFE"/>
    <w:rsid w:val="00E7171C"/>
    <w:rsid w:val="00E71721"/>
    <w:rsid w:val="00E7329F"/>
    <w:rsid w:val="00E73B19"/>
    <w:rsid w:val="00E73BA7"/>
    <w:rsid w:val="00E73EEE"/>
    <w:rsid w:val="00E740A1"/>
    <w:rsid w:val="00E74279"/>
    <w:rsid w:val="00E74949"/>
    <w:rsid w:val="00E74F8A"/>
    <w:rsid w:val="00E75B6D"/>
    <w:rsid w:val="00E76E44"/>
    <w:rsid w:val="00E7761A"/>
    <w:rsid w:val="00E77787"/>
    <w:rsid w:val="00E77F63"/>
    <w:rsid w:val="00E80A51"/>
    <w:rsid w:val="00E80FC3"/>
    <w:rsid w:val="00E81124"/>
    <w:rsid w:val="00E81158"/>
    <w:rsid w:val="00E81A94"/>
    <w:rsid w:val="00E81AEE"/>
    <w:rsid w:val="00E82A63"/>
    <w:rsid w:val="00E832ED"/>
    <w:rsid w:val="00E835F7"/>
    <w:rsid w:val="00E85EDB"/>
    <w:rsid w:val="00E866EC"/>
    <w:rsid w:val="00E87299"/>
    <w:rsid w:val="00E90139"/>
    <w:rsid w:val="00E9027A"/>
    <w:rsid w:val="00E91619"/>
    <w:rsid w:val="00E9272A"/>
    <w:rsid w:val="00E928C6"/>
    <w:rsid w:val="00E928FB"/>
    <w:rsid w:val="00E92BC8"/>
    <w:rsid w:val="00E934F2"/>
    <w:rsid w:val="00E9430B"/>
    <w:rsid w:val="00E9602F"/>
    <w:rsid w:val="00E9607D"/>
    <w:rsid w:val="00E96540"/>
    <w:rsid w:val="00E96E4E"/>
    <w:rsid w:val="00E9747F"/>
    <w:rsid w:val="00E978EB"/>
    <w:rsid w:val="00EA003C"/>
    <w:rsid w:val="00EA0EF4"/>
    <w:rsid w:val="00EA16F8"/>
    <w:rsid w:val="00EA1970"/>
    <w:rsid w:val="00EA299B"/>
    <w:rsid w:val="00EA2DDF"/>
    <w:rsid w:val="00EA3BEF"/>
    <w:rsid w:val="00EA4248"/>
    <w:rsid w:val="00EA42D9"/>
    <w:rsid w:val="00EA4D7A"/>
    <w:rsid w:val="00EA51DF"/>
    <w:rsid w:val="00EA56DF"/>
    <w:rsid w:val="00EA5F59"/>
    <w:rsid w:val="00EA7919"/>
    <w:rsid w:val="00EA7A64"/>
    <w:rsid w:val="00EA7DB7"/>
    <w:rsid w:val="00EB1564"/>
    <w:rsid w:val="00EB18D4"/>
    <w:rsid w:val="00EB1A5B"/>
    <w:rsid w:val="00EB2491"/>
    <w:rsid w:val="00EB2A36"/>
    <w:rsid w:val="00EB35B7"/>
    <w:rsid w:val="00EB3834"/>
    <w:rsid w:val="00EB44F8"/>
    <w:rsid w:val="00EB49EA"/>
    <w:rsid w:val="00EB4A00"/>
    <w:rsid w:val="00EB5FE4"/>
    <w:rsid w:val="00EB63D9"/>
    <w:rsid w:val="00EB6A13"/>
    <w:rsid w:val="00EB72DD"/>
    <w:rsid w:val="00EB7841"/>
    <w:rsid w:val="00EB7B28"/>
    <w:rsid w:val="00EB7E0F"/>
    <w:rsid w:val="00EC03DC"/>
    <w:rsid w:val="00EC0B0F"/>
    <w:rsid w:val="00EC1B29"/>
    <w:rsid w:val="00EC1D80"/>
    <w:rsid w:val="00EC278B"/>
    <w:rsid w:val="00EC2B65"/>
    <w:rsid w:val="00EC34EA"/>
    <w:rsid w:val="00EC357C"/>
    <w:rsid w:val="00EC455F"/>
    <w:rsid w:val="00EC4D1C"/>
    <w:rsid w:val="00EC557D"/>
    <w:rsid w:val="00EC60FD"/>
    <w:rsid w:val="00EC6CAC"/>
    <w:rsid w:val="00EC74CA"/>
    <w:rsid w:val="00EC7778"/>
    <w:rsid w:val="00EC7A96"/>
    <w:rsid w:val="00ED08B2"/>
    <w:rsid w:val="00ED0C7A"/>
    <w:rsid w:val="00ED1062"/>
    <w:rsid w:val="00ED10F4"/>
    <w:rsid w:val="00ED12FD"/>
    <w:rsid w:val="00ED144C"/>
    <w:rsid w:val="00ED16AA"/>
    <w:rsid w:val="00ED184B"/>
    <w:rsid w:val="00ED1E59"/>
    <w:rsid w:val="00ED2684"/>
    <w:rsid w:val="00ED2942"/>
    <w:rsid w:val="00ED2D95"/>
    <w:rsid w:val="00ED346D"/>
    <w:rsid w:val="00ED48E8"/>
    <w:rsid w:val="00ED5651"/>
    <w:rsid w:val="00ED59BD"/>
    <w:rsid w:val="00ED6544"/>
    <w:rsid w:val="00ED654F"/>
    <w:rsid w:val="00ED6621"/>
    <w:rsid w:val="00ED6660"/>
    <w:rsid w:val="00ED6B10"/>
    <w:rsid w:val="00ED6C3A"/>
    <w:rsid w:val="00ED7E4A"/>
    <w:rsid w:val="00EE03EC"/>
    <w:rsid w:val="00EE077A"/>
    <w:rsid w:val="00EE08C6"/>
    <w:rsid w:val="00EE0BD1"/>
    <w:rsid w:val="00EE0CF7"/>
    <w:rsid w:val="00EE14ED"/>
    <w:rsid w:val="00EE1DF1"/>
    <w:rsid w:val="00EE26EA"/>
    <w:rsid w:val="00EE36EF"/>
    <w:rsid w:val="00EE42E4"/>
    <w:rsid w:val="00EE4542"/>
    <w:rsid w:val="00EE4C06"/>
    <w:rsid w:val="00EE54C2"/>
    <w:rsid w:val="00EE59B7"/>
    <w:rsid w:val="00EE5AC8"/>
    <w:rsid w:val="00EE5D0E"/>
    <w:rsid w:val="00EE60FE"/>
    <w:rsid w:val="00EE63D6"/>
    <w:rsid w:val="00EE744D"/>
    <w:rsid w:val="00EF0666"/>
    <w:rsid w:val="00EF0A75"/>
    <w:rsid w:val="00EF0F21"/>
    <w:rsid w:val="00EF296D"/>
    <w:rsid w:val="00EF332A"/>
    <w:rsid w:val="00EF4DC2"/>
    <w:rsid w:val="00EF526A"/>
    <w:rsid w:val="00EF54FA"/>
    <w:rsid w:val="00EF5B06"/>
    <w:rsid w:val="00EF6455"/>
    <w:rsid w:val="00EF692B"/>
    <w:rsid w:val="00EF7229"/>
    <w:rsid w:val="00F00271"/>
    <w:rsid w:val="00F01028"/>
    <w:rsid w:val="00F0171A"/>
    <w:rsid w:val="00F0215B"/>
    <w:rsid w:val="00F02295"/>
    <w:rsid w:val="00F025DD"/>
    <w:rsid w:val="00F02C10"/>
    <w:rsid w:val="00F0355A"/>
    <w:rsid w:val="00F03D2D"/>
    <w:rsid w:val="00F03D57"/>
    <w:rsid w:val="00F047C0"/>
    <w:rsid w:val="00F0517F"/>
    <w:rsid w:val="00F052AE"/>
    <w:rsid w:val="00F05BEA"/>
    <w:rsid w:val="00F05D16"/>
    <w:rsid w:val="00F060D6"/>
    <w:rsid w:val="00F06772"/>
    <w:rsid w:val="00F06D3A"/>
    <w:rsid w:val="00F117CB"/>
    <w:rsid w:val="00F12BF9"/>
    <w:rsid w:val="00F133F5"/>
    <w:rsid w:val="00F1399D"/>
    <w:rsid w:val="00F13C65"/>
    <w:rsid w:val="00F13F5D"/>
    <w:rsid w:val="00F142CD"/>
    <w:rsid w:val="00F149D1"/>
    <w:rsid w:val="00F14B6D"/>
    <w:rsid w:val="00F15101"/>
    <w:rsid w:val="00F15113"/>
    <w:rsid w:val="00F15B3F"/>
    <w:rsid w:val="00F15CD9"/>
    <w:rsid w:val="00F16143"/>
    <w:rsid w:val="00F20899"/>
    <w:rsid w:val="00F21203"/>
    <w:rsid w:val="00F21299"/>
    <w:rsid w:val="00F216A6"/>
    <w:rsid w:val="00F21CAD"/>
    <w:rsid w:val="00F21CE9"/>
    <w:rsid w:val="00F224DE"/>
    <w:rsid w:val="00F22631"/>
    <w:rsid w:val="00F22902"/>
    <w:rsid w:val="00F22CFB"/>
    <w:rsid w:val="00F22F33"/>
    <w:rsid w:val="00F246F4"/>
    <w:rsid w:val="00F24CEA"/>
    <w:rsid w:val="00F250FF"/>
    <w:rsid w:val="00F25330"/>
    <w:rsid w:val="00F25BCD"/>
    <w:rsid w:val="00F268FB"/>
    <w:rsid w:val="00F26CBB"/>
    <w:rsid w:val="00F26D67"/>
    <w:rsid w:val="00F27CE6"/>
    <w:rsid w:val="00F308AD"/>
    <w:rsid w:val="00F31170"/>
    <w:rsid w:val="00F31D32"/>
    <w:rsid w:val="00F32893"/>
    <w:rsid w:val="00F32C60"/>
    <w:rsid w:val="00F32FDB"/>
    <w:rsid w:val="00F34CF9"/>
    <w:rsid w:val="00F35159"/>
    <w:rsid w:val="00F35303"/>
    <w:rsid w:val="00F35D9D"/>
    <w:rsid w:val="00F360D3"/>
    <w:rsid w:val="00F36663"/>
    <w:rsid w:val="00F3717D"/>
    <w:rsid w:val="00F4010F"/>
    <w:rsid w:val="00F40512"/>
    <w:rsid w:val="00F40703"/>
    <w:rsid w:val="00F408C1"/>
    <w:rsid w:val="00F41818"/>
    <w:rsid w:val="00F4279F"/>
    <w:rsid w:val="00F4323D"/>
    <w:rsid w:val="00F43EE6"/>
    <w:rsid w:val="00F4407F"/>
    <w:rsid w:val="00F4429C"/>
    <w:rsid w:val="00F44575"/>
    <w:rsid w:val="00F4506A"/>
    <w:rsid w:val="00F45205"/>
    <w:rsid w:val="00F4594B"/>
    <w:rsid w:val="00F45BC7"/>
    <w:rsid w:val="00F46363"/>
    <w:rsid w:val="00F4688B"/>
    <w:rsid w:val="00F469D2"/>
    <w:rsid w:val="00F46B7A"/>
    <w:rsid w:val="00F46F40"/>
    <w:rsid w:val="00F474FD"/>
    <w:rsid w:val="00F50487"/>
    <w:rsid w:val="00F5075E"/>
    <w:rsid w:val="00F50913"/>
    <w:rsid w:val="00F51296"/>
    <w:rsid w:val="00F52272"/>
    <w:rsid w:val="00F53915"/>
    <w:rsid w:val="00F5401C"/>
    <w:rsid w:val="00F546B8"/>
    <w:rsid w:val="00F54A8A"/>
    <w:rsid w:val="00F553DB"/>
    <w:rsid w:val="00F5554F"/>
    <w:rsid w:val="00F55D17"/>
    <w:rsid w:val="00F55D9A"/>
    <w:rsid w:val="00F55F2F"/>
    <w:rsid w:val="00F5665D"/>
    <w:rsid w:val="00F56873"/>
    <w:rsid w:val="00F56A57"/>
    <w:rsid w:val="00F56D49"/>
    <w:rsid w:val="00F56E1B"/>
    <w:rsid w:val="00F5717E"/>
    <w:rsid w:val="00F577ED"/>
    <w:rsid w:val="00F6013C"/>
    <w:rsid w:val="00F607BB"/>
    <w:rsid w:val="00F60F2B"/>
    <w:rsid w:val="00F61121"/>
    <w:rsid w:val="00F637BB"/>
    <w:rsid w:val="00F63F60"/>
    <w:rsid w:val="00F64477"/>
    <w:rsid w:val="00F645FE"/>
    <w:rsid w:val="00F64EE9"/>
    <w:rsid w:val="00F64F7F"/>
    <w:rsid w:val="00F6534D"/>
    <w:rsid w:val="00F66527"/>
    <w:rsid w:val="00F66875"/>
    <w:rsid w:val="00F67BD9"/>
    <w:rsid w:val="00F704EE"/>
    <w:rsid w:val="00F7051F"/>
    <w:rsid w:val="00F718FD"/>
    <w:rsid w:val="00F71ECF"/>
    <w:rsid w:val="00F71FC6"/>
    <w:rsid w:val="00F720F0"/>
    <w:rsid w:val="00F723CB"/>
    <w:rsid w:val="00F72559"/>
    <w:rsid w:val="00F738F1"/>
    <w:rsid w:val="00F744CC"/>
    <w:rsid w:val="00F749F1"/>
    <w:rsid w:val="00F750FF"/>
    <w:rsid w:val="00F753DB"/>
    <w:rsid w:val="00F76367"/>
    <w:rsid w:val="00F76828"/>
    <w:rsid w:val="00F76E9B"/>
    <w:rsid w:val="00F77175"/>
    <w:rsid w:val="00F77239"/>
    <w:rsid w:val="00F77675"/>
    <w:rsid w:val="00F77D43"/>
    <w:rsid w:val="00F801C2"/>
    <w:rsid w:val="00F80457"/>
    <w:rsid w:val="00F8152A"/>
    <w:rsid w:val="00F820D7"/>
    <w:rsid w:val="00F825D4"/>
    <w:rsid w:val="00F82AB5"/>
    <w:rsid w:val="00F82C03"/>
    <w:rsid w:val="00F82F9B"/>
    <w:rsid w:val="00F83843"/>
    <w:rsid w:val="00F83BF5"/>
    <w:rsid w:val="00F83DFA"/>
    <w:rsid w:val="00F844B4"/>
    <w:rsid w:val="00F84718"/>
    <w:rsid w:val="00F84B56"/>
    <w:rsid w:val="00F84CD2"/>
    <w:rsid w:val="00F8515B"/>
    <w:rsid w:val="00F85A72"/>
    <w:rsid w:val="00F8601F"/>
    <w:rsid w:val="00F8607C"/>
    <w:rsid w:val="00F86401"/>
    <w:rsid w:val="00F86A96"/>
    <w:rsid w:val="00F86CA6"/>
    <w:rsid w:val="00F86FFB"/>
    <w:rsid w:val="00F873EB"/>
    <w:rsid w:val="00F87FF0"/>
    <w:rsid w:val="00F903C7"/>
    <w:rsid w:val="00F905DF"/>
    <w:rsid w:val="00F910AE"/>
    <w:rsid w:val="00F91227"/>
    <w:rsid w:val="00F913AF"/>
    <w:rsid w:val="00F913F6"/>
    <w:rsid w:val="00F91678"/>
    <w:rsid w:val="00F92993"/>
    <w:rsid w:val="00F93115"/>
    <w:rsid w:val="00F937EF"/>
    <w:rsid w:val="00F94213"/>
    <w:rsid w:val="00F94573"/>
    <w:rsid w:val="00F94756"/>
    <w:rsid w:val="00F96014"/>
    <w:rsid w:val="00F96619"/>
    <w:rsid w:val="00F97033"/>
    <w:rsid w:val="00F97162"/>
    <w:rsid w:val="00F974EA"/>
    <w:rsid w:val="00FA08E3"/>
    <w:rsid w:val="00FA099B"/>
    <w:rsid w:val="00FA0D3C"/>
    <w:rsid w:val="00FA0F39"/>
    <w:rsid w:val="00FA21EF"/>
    <w:rsid w:val="00FA23DF"/>
    <w:rsid w:val="00FA2C98"/>
    <w:rsid w:val="00FA34C8"/>
    <w:rsid w:val="00FA38A6"/>
    <w:rsid w:val="00FA3A6D"/>
    <w:rsid w:val="00FA3E1C"/>
    <w:rsid w:val="00FA3EB7"/>
    <w:rsid w:val="00FA4CE5"/>
    <w:rsid w:val="00FA4D51"/>
    <w:rsid w:val="00FA4E39"/>
    <w:rsid w:val="00FA5489"/>
    <w:rsid w:val="00FA5A2A"/>
    <w:rsid w:val="00FA63C6"/>
    <w:rsid w:val="00FA68B5"/>
    <w:rsid w:val="00FA6D64"/>
    <w:rsid w:val="00FA72D3"/>
    <w:rsid w:val="00FA79A6"/>
    <w:rsid w:val="00FA7F0F"/>
    <w:rsid w:val="00FB007D"/>
    <w:rsid w:val="00FB07DF"/>
    <w:rsid w:val="00FB2292"/>
    <w:rsid w:val="00FB23AF"/>
    <w:rsid w:val="00FB24B8"/>
    <w:rsid w:val="00FB28C6"/>
    <w:rsid w:val="00FB2F51"/>
    <w:rsid w:val="00FB3A5E"/>
    <w:rsid w:val="00FB415E"/>
    <w:rsid w:val="00FB4AF6"/>
    <w:rsid w:val="00FB56F0"/>
    <w:rsid w:val="00FB5804"/>
    <w:rsid w:val="00FB761E"/>
    <w:rsid w:val="00FC0745"/>
    <w:rsid w:val="00FC0A32"/>
    <w:rsid w:val="00FC0D44"/>
    <w:rsid w:val="00FC1235"/>
    <w:rsid w:val="00FC1884"/>
    <w:rsid w:val="00FC1B41"/>
    <w:rsid w:val="00FC2384"/>
    <w:rsid w:val="00FC23DD"/>
    <w:rsid w:val="00FC2482"/>
    <w:rsid w:val="00FC3169"/>
    <w:rsid w:val="00FC49C8"/>
    <w:rsid w:val="00FC4AD8"/>
    <w:rsid w:val="00FC4FE2"/>
    <w:rsid w:val="00FC5010"/>
    <w:rsid w:val="00FC55E2"/>
    <w:rsid w:val="00FC5B04"/>
    <w:rsid w:val="00FC5BCE"/>
    <w:rsid w:val="00FC5E79"/>
    <w:rsid w:val="00FC61AD"/>
    <w:rsid w:val="00FC695A"/>
    <w:rsid w:val="00FC7C8C"/>
    <w:rsid w:val="00FD1099"/>
    <w:rsid w:val="00FD1FDB"/>
    <w:rsid w:val="00FD20D4"/>
    <w:rsid w:val="00FD2BF0"/>
    <w:rsid w:val="00FD2D29"/>
    <w:rsid w:val="00FD2E3F"/>
    <w:rsid w:val="00FD2EC4"/>
    <w:rsid w:val="00FD3269"/>
    <w:rsid w:val="00FD367B"/>
    <w:rsid w:val="00FD3710"/>
    <w:rsid w:val="00FD3D99"/>
    <w:rsid w:val="00FD41E9"/>
    <w:rsid w:val="00FD5340"/>
    <w:rsid w:val="00FD56AC"/>
    <w:rsid w:val="00FD5962"/>
    <w:rsid w:val="00FD5B73"/>
    <w:rsid w:val="00FD68A7"/>
    <w:rsid w:val="00FD763E"/>
    <w:rsid w:val="00FD7CEF"/>
    <w:rsid w:val="00FE030E"/>
    <w:rsid w:val="00FE1E0A"/>
    <w:rsid w:val="00FE1E2C"/>
    <w:rsid w:val="00FE258E"/>
    <w:rsid w:val="00FE271F"/>
    <w:rsid w:val="00FE2C05"/>
    <w:rsid w:val="00FE31AD"/>
    <w:rsid w:val="00FE3894"/>
    <w:rsid w:val="00FE4136"/>
    <w:rsid w:val="00FE4488"/>
    <w:rsid w:val="00FE5D4E"/>
    <w:rsid w:val="00FE5FC6"/>
    <w:rsid w:val="00FE6041"/>
    <w:rsid w:val="00FE63A5"/>
    <w:rsid w:val="00FE64A9"/>
    <w:rsid w:val="00FE6D4A"/>
    <w:rsid w:val="00FE76C1"/>
    <w:rsid w:val="00FE79C9"/>
    <w:rsid w:val="00FE7D76"/>
    <w:rsid w:val="00FF0E6E"/>
    <w:rsid w:val="00FF16B7"/>
    <w:rsid w:val="00FF24C5"/>
    <w:rsid w:val="00FF281A"/>
    <w:rsid w:val="00FF2A2C"/>
    <w:rsid w:val="00FF32EE"/>
    <w:rsid w:val="00FF37F8"/>
    <w:rsid w:val="00FF47E0"/>
    <w:rsid w:val="00FF4812"/>
    <w:rsid w:val="00FF4BA6"/>
    <w:rsid w:val="00FF4DDA"/>
    <w:rsid w:val="00FF4F7F"/>
    <w:rsid w:val="00FF54BA"/>
    <w:rsid w:val="00FF704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547F"/>
    <w:pPr>
      <w:widowControl w:val="0"/>
      <w:jc w:val="both"/>
    </w:pPr>
  </w:style>
  <w:style w:type="paragraph" w:styleId="1">
    <w:name w:val="heading 1"/>
    <w:basedOn w:val="a"/>
    <w:next w:val="a"/>
    <w:link w:val="1Char"/>
    <w:uiPriority w:val="9"/>
    <w:qFormat/>
    <w:rsid w:val="00641295"/>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64129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54D7"/>
    <w:pPr>
      <w:ind w:firstLineChars="200" w:firstLine="420"/>
    </w:pPr>
  </w:style>
  <w:style w:type="paragraph" w:styleId="a4">
    <w:name w:val="Balloon Text"/>
    <w:basedOn w:val="a"/>
    <w:link w:val="Char"/>
    <w:uiPriority w:val="99"/>
    <w:semiHidden/>
    <w:unhideWhenUsed/>
    <w:rsid w:val="00CA54D7"/>
    <w:rPr>
      <w:sz w:val="18"/>
      <w:szCs w:val="18"/>
    </w:rPr>
  </w:style>
  <w:style w:type="character" w:customStyle="1" w:styleId="Char">
    <w:name w:val="批注框文本 Char"/>
    <w:basedOn w:val="a0"/>
    <w:link w:val="a4"/>
    <w:uiPriority w:val="99"/>
    <w:semiHidden/>
    <w:rsid w:val="00CA54D7"/>
    <w:rPr>
      <w:sz w:val="18"/>
      <w:szCs w:val="18"/>
    </w:rPr>
  </w:style>
  <w:style w:type="paragraph" w:styleId="a5">
    <w:name w:val="Normal (Web)"/>
    <w:basedOn w:val="a"/>
    <w:uiPriority w:val="99"/>
    <w:semiHidden/>
    <w:unhideWhenUsed/>
    <w:rsid w:val="00CA54D7"/>
    <w:pPr>
      <w:widowControl/>
      <w:spacing w:before="100" w:beforeAutospacing="1" w:after="100" w:afterAutospacing="1"/>
      <w:jc w:val="left"/>
    </w:pPr>
    <w:rPr>
      <w:rFonts w:ascii="宋体" w:eastAsia="宋体" w:hAnsi="宋体" w:cs="宋体"/>
      <w:kern w:val="0"/>
      <w:sz w:val="24"/>
      <w:szCs w:val="24"/>
    </w:rPr>
  </w:style>
  <w:style w:type="paragraph" w:styleId="a6">
    <w:name w:val="header"/>
    <w:basedOn w:val="a"/>
    <w:link w:val="Char0"/>
    <w:uiPriority w:val="99"/>
    <w:semiHidden/>
    <w:unhideWhenUsed/>
    <w:rsid w:val="00E67D0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semiHidden/>
    <w:rsid w:val="00E67D0D"/>
    <w:rPr>
      <w:sz w:val="18"/>
      <w:szCs w:val="18"/>
    </w:rPr>
  </w:style>
  <w:style w:type="paragraph" w:styleId="a7">
    <w:name w:val="footer"/>
    <w:basedOn w:val="a"/>
    <w:link w:val="Char1"/>
    <w:uiPriority w:val="99"/>
    <w:semiHidden/>
    <w:unhideWhenUsed/>
    <w:rsid w:val="00E67D0D"/>
    <w:pPr>
      <w:tabs>
        <w:tab w:val="center" w:pos="4153"/>
        <w:tab w:val="right" w:pos="8306"/>
      </w:tabs>
      <w:snapToGrid w:val="0"/>
      <w:jc w:val="left"/>
    </w:pPr>
    <w:rPr>
      <w:sz w:val="18"/>
      <w:szCs w:val="18"/>
    </w:rPr>
  </w:style>
  <w:style w:type="character" w:customStyle="1" w:styleId="Char1">
    <w:name w:val="页脚 Char"/>
    <w:basedOn w:val="a0"/>
    <w:link w:val="a7"/>
    <w:uiPriority w:val="99"/>
    <w:semiHidden/>
    <w:rsid w:val="00E67D0D"/>
    <w:rPr>
      <w:sz w:val="18"/>
      <w:szCs w:val="18"/>
    </w:rPr>
  </w:style>
  <w:style w:type="character" w:customStyle="1" w:styleId="1Char">
    <w:name w:val="标题 1 Char"/>
    <w:basedOn w:val="a0"/>
    <w:link w:val="1"/>
    <w:uiPriority w:val="9"/>
    <w:rsid w:val="00641295"/>
    <w:rPr>
      <w:b/>
      <w:bCs/>
      <w:kern w:val="44"/>
      <w:sz w:val="44"/>
      <w:szCs w:val="44"/>
    </w:rPr>
  </w:style>
  <w:style w:type="paragraph" w:styleId="TOC">
    <w:name w:val="TOC Heading"/>
    <w:basedOn w:val="1"/>
    <w:next w:val="a"/>
    <w:uiPriority w:val="39"/>
    <w:unhideWhenUsed/>
    <w:qFormat/>
    <w:rsid w:val="00641295"/>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641295"/>
    <w:pPr>
      <w:widowControl/>
      <w:spacing w:after="100" w:line="276" w:lineRule="auto"/>
      <w:ind w:left="220"/>
      <w:jc w:val="left"/>
    </w:pPr>
    <w:rPr>
      <w:kern w:val="0"/>
      <w:sz w:val="22"/>
    </w:rPr>
  </w:style>
  <w:style w:type="paragraph" w:styleId="10">
    <w:name w:val="toc 1"/>
    <w:basedOn w:val="a"/>
    <w:next w:val="a"/>
    <w:autoRedefine/>
    <w:uiPriority w:val="39"/>
    <w:unhideWhenUsed/>
    <w:qFormat/>
    <w:rsid w:val="00641295"/>
    <w:pPr>
      <w:widowControl/>
      <w:spacing w:after="100" w:line="276" w:lineRule="auto"/>
      <w:jc w:val="left"/>
    </w:pPr>
    <w:rPr>
      <w:kern w:val="0"/>
      <w:sz w:val="22"/>
    </w:rPr>
  </w:style>
  <w:style w:type="paragraph" w:styleId="3">
    <w:name w:val="toc 3"/>
    <w:basedOn w:val="a"/>
    <w:next w:val="a"/>
    <w:autoRedefine/>
    <w:uiPriority w:val="39"/>
    <w:semiHidden/>
    <w:unhideWhenUsed/>
    <w:qFormat/>
    <w:rsid w:val="00641295"/>
    <w:pPr>
      <w:widowControl/>
      <w:spacing w:after="100" w:line="276" w:lineRule="auto"/>
      <w:ind w:left="440"/>
      <w:jc w:val="left"/>
    </w:pPr>
    <w:rPr>
      <w:kern w:val="0"/>
      <w:sz w:val="22"/>
    </w:rPr>
  </w:style>
  <w:style w:type="character" w:customStyle="1" w:styleId="2Char">
    <w:name w:val="标题 2 Char"/>
    <w:basedOn w:val="a0"/>
    <w:link w:val="2"/>
    <w:uiPriority w:val="9"/>
    <w:rsid w:val="00641295"/>
    <w:rPr>
      <w:rFonts w:asciiTheme="majorHAnsi" w:eastAsiaTheme="majorEastAsia" w:hAnsiTheme="majorHAnsi" w:cstheme="majorBidi"/>
      <w:b/>
      <w:bCs/>
      <w:sz w:val="32"/>
      <w:szCs w:val="32"/>
    </w:rPr>
  </w:style>
  <w:style w:type="character" w:styleId="a8">
    <w:name w:val="Hyperlink"/>
    <w:basedOn w:val="a0"/>
    <w:uiPriority w:val="99"/>
    <w:unhideWhenUsed/>
    <w:rsid w:val="0063310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84178826">
      <w:bodyDiv w:val="1"/>
      <w:marLeft w:val="0"/>
      <w:marRight w:val="0"/>
      <w:marTop w:val="0"/>
      <w:marBottom w:val="0"/>
      <w:divBdr>
        <w:top w:val="none" w:sz="0" w:space="0" w:color="auto"/>
        <w:left w:val="none" w:sz="0" w:space="0" w:color="auto"/>
        <w:bottom w:val="none" w:sz="0" w:space="0" w:color="auto"/>
        <w:right w:val="none" w:sz="0" w:space="0" w:color="auto"/>
      </w:divBdr>
    </w:div>
    <w:div w:id="253516126">
      <w:bodyDiv w:val="1"/>
      <w:marLeft w:val="0"/>
      <w:marRight w:val="0"/>
      <w:marTop w:val="0"/>
      <w:marBottom w:val="0"/>
      <w:divBdr>
        <w:top w:val="none" w:sz="0" w:space="0" w:color="auto"/>
        <w:left w:val="none" w:sz="0" w:space="0" w:color="auto"/>
        <w:bottom w:val="none" w:sz="0" w:space="0" w:color="auto"/>
        <w:right w:val="none" w:sz="0" w:space="0" w:color="auto"/>
      </w:divBdr>
    </w:div>
    <w:div w:id="328796723">
      <w:bodyDiv w:val="1"/>
      <w:marLeft w:val="0"/>
      <w:marRight w:val="0"/>
      <w:marTop w:val="0"/>
      <w:marBottom w:val="0"/>
      <w:divBdr>
        <w:top w:val="none" w:sz="0" w:space="0" w:color="auto"/>
        <w:left w:val="none" w:sz="0" w:space="0" w:color="auto"/>
        <w:bottom w:val="none" w:sz="0" w:space="0" w:color="auto"/>
        <w:right w:val="none" w:sz="0" w:space="0" w:color="auto"/>
      </w:divBdr>
    </w:div>
    <w:div w:id="362634315">
      <w:bodyDiv w:val="1"/>
      <w:marLeft w:val="0"/>
      <w:marRight w:val="0"/>
      <w:marTop w:val="0"/>
      <w:marBottom w:val="0"/>
      <w:divBdr>
        <w:top w:val="none" w:sz="0" w:space="0" w:color="auto"/>
        <w:left w:val="none" w:sz="0" w:space="0" w:color="auto"/>
        <w:bottom w:val="none" w:sz="0" w:space="0" w:color="auto"/>
        <w:right w:val="none" w:sz="0" w:space="0" w:color="auto"/>
      </w:divBdr>
    </w:div>
    <w:div w:id="381828911">
      <w:bodyDiv w:val="1"/>
      <w:marLeft w:val="0"/>
      <w:marRight w:val="0"/>
      <w:marTop w:val="0"/>
      <w:marBottom w:val="0"/>
      <w:divBdr>
        <w:top w:val="none" w:sz="0" w:space="0" w:color="auto"/>
        <w:left w:val="none" w:sz="0" w:space="0" w:color="auto"/>
        <w:bottom w:val="none" w:sz="0" w:space="0" w:color="auto"/>
        <w:right w:val="none" w:sz="0" w:space="0" w:color="auto"/>
      </w:divBdr>
    </w:div>
    <w:div w:id="412623944">
      <w:bodyDiv w:val="1"/>
      <w:marLeft w:val="0"/>
      <w:marRight w:val="0"/>
      <w:marTop w:val="0"/>
      <w:marBottom w:val="0"/>
      <w:divBdr>
        <w:top w:val="none" w:sz="0" w:space="0" w:color="auto"/>
        <w:left w:val="none" w:sz="0" w:space="0" w:color="auto"/>
        <w:bottom w:val="none" w:sz="0" w:space="0" w:color="auto"/>
        <w:right w:val="none" w:sz="0" w:space="0" w:color="auto"/>
      </w:divBdr>
    </w:div>
    <w:div w:id="456070994">
      <w:bodyDiv w:val="1"/>
      <w:marLeft w:val="0"/>
      <w:marRight w:val="0"/>
      <w:marTop w:val="0"/>
      <w:marBottom w:val="0"/>
      <w:divBdr>
        <w:top w:val="none" w:sz="0" w:space="0" w:color="auto"/>
        <w:left w:val="none" w:sz="0" w:space="0" w:color="auto"/>
        <w:bottom w:val="none" w:sz="0" w:space="0" w:color="auto"/>
        <w:right w:val="none" w:sz="0" w:space="0" w:color="auto"/>
      </w:divBdr>
    </w:div>
    <w:div w:id="526799745">
      <w:bodyDiv w:val="1"/>
      <w:marLeft w:val="0"/>
      <w:marRight w:val="0"/>
      <w:marTop w:val="0"/>
      <w:marBottom w:val="0"/>
      <w:divBdr>
        <w:top w:val="none" w:sz="0" w:space="0" w:color="auto"/>
        <w:left w:val="none" w:sz="0" w:space="0" w:color="auto"/>
        <w:bottom w:val="none" w:sz="0" w:space="0" w:color="auto"/>
        <w:right w:val="none" w:sz="0" w:space="0" w:color="auto"/>
      </w:divBdr>
    </w:div>
    <w:div w:id="603417352">
      <w:bodyDiv w:val="1"/>
      <w:marLeft w:val="0"/>
      <w:marRight w:val="0"/>
      <w:marTop w:val="0"/>
      <w:marBottom w:val="0"/>
      <w:divBdr>
        <w:top w:val="none" w:sz="0" w:space="0" w:color="auto"/>
        <w:left w:val="none" w:sz="0" w:space="0" w:color="auto"/>
        <w:bottom w:val="none" w:sz="0" w:space="0" w:color="auto"/>
        <w:right w:val="none" w:sz="0" w:space="0" w:color="auto"/>
      </w:divBdr>
    </w:div>
    <w:div w:id="606425433">
      <w:bodyDiv w:val="1"/>
      <w:marLeft w:val="0"/>
      <w:marRight w:val="0"/>
      <w:marTop w:val="0"/>
      <w:marBottom w:val="0"/>
      <w:divBdr>
        <w:top w:val="none" w:sz="0" w:space="0" w:color="auto"/>
        <w:left w:val="none" w:sz="0" w:space="0" w:color="auto"/>
        <w:bottom w:val="none" w:sz="0" w:space="0" w:color="auto"/>
        <w:right w:val="none" w:sz="0" w:space="0" w:color="auto"/>
      </w:divBdr>
    </w:div>
    <w:div w:id="616260359">
      <w:bodyDiv w:val="1"/>
      <w:marLeft w:val="0"/>
      <w:marRight w:val="0"/>
      <w:marTop w:val="0"/>
      <w:marBottom w:val="0"/>
      <w:divBdr>
        <w:top w:val="none" w:sz="0" w:space="0" w:color="auto"/>
        <w:left w:val="none" w:sz="0" w:space="0" w:color="auto"/>
        <w:bottom w:val="none" w:sz="0" w:space="0" w:color="auto"/>
        <w:right w:val="none" w:sz="0" w:space="0" w:color="auto"/>
      </w:divBdr>
    </w:div>
    <w:div w:id="628753396">
      <w:bodyDiv w:val="1"/>
      <w:marLeft w:val="0"/>
      <w:marRight w:val="0"/>
      <w:marTop w:val="0"/>
      <w:marBottom w:val="0"/>
      <w:divBdr>
        <w:top w:val="none" w:sz="0" w:space="0" w:color="auto"/>
        <w:left w:val="none" w:sz="0" w:space="0" w:color="auto"/>
        <w:bottom w:val="none" w:sz="0" w:space="0" w:color="auto"/>
        <w:right w:val="none" w:sz="0" w:space="0" w:color="auto"/>
      </w:divBdr>
    </w:div>
    <w:div w:id="660618956">
      <w:bodyDiv w:val="1"/>
      <w:marLeft w:val="0"/>
      <w:marRight w:val="0"/>
      <w:marTop w:val="0"/>
      <w:marBottom w:val="0"/>
      <w:divBdr>
        <w:top w:val="none" w:sz="0" w:space="0" w:color="auto"/>
        <w:left w:val="none" w:sz="0" w:space="0" w:color="auto"/>
        <w:bottom w:val="none" w:sz="0" w:space="0" w:color="auto"/>
        <w:right w:val="none" w:sz="0" w:space="0" w:color="auto"/>
      </w:divBdr>
    </w:div>
    <w:div w:id="778984352">
      <w:bodyDiv w:val="1"/>
      <w:marLeft w:val="0"/>
      <w:marRight w:val="0"/>
      <w:marTop w:val="0"/>
      <w:marBottom w:val="0"/>
      <w:divBdr>
        <w:top w:val="none" w:sz="0" w:space="0" w:color="auto"/>
        <w:left w:val="none" w:sz="0" w:space="0" w:color="auto"/>
        <w:bottom w:val="none" w:sz="0" w:space="0" w:color="auto"/>
        <w:right w:val="none" w:sz="0" w:space="0" w:color="auto"/>
      </w:divBdr>
    </w:div>
    <w:div w:id="785388240">
      <w:bodyDiv w:val="1"/>
      <w:marLeft w:val="0"/>
      <w:marRight w:val="0"/>
      <w:marTop w:val="0"/>
      <w:marBottom w:val="0"/>
      <w:divBdr>
        <w:top w:val="none" w:sz="0" w:space="0" w:color="auto"/>
        <w:left w:val="none" w:sz="0" w:space="0" w:color="auto"/>
        <w:bottom w:val="none" w:sz="0" w:space="0" w:color="auto"/>
        <w:right w:val="none" w:sz="0" w:space="0" w:color="auto"/>
      </w:divBdr>
    </w:div>
    <w:div w:id="883912390">
      <w:bodyDiv w:val="1"/>
      <w:marLeft w:val="0"/>
      <w:marRight w:val="0"/>
      <w:marTop w:val="0"/>
      <w:marBottom w:val="0"/>
      <w:divBdr>
        <w:top w:val="none" w:sz="0" w:space="0" w:color="auto"/>
        <w:left w:val="none" w:sz="0" w:space="0" w:color="auto"/>
        <w:bottom w:val="none" w:sz="0" w:space="0" w:color="auto"/>
        <w:right w:val="none" w:sz="0" w:space="0" w:color="auto"/>
      </w:divBdr>
    </w:div>
    <w:div w:id="894463165">
      <w:bodyDiv w:val="1"/>
      <w:marLeft w:val="0"/>
      <w:marRight w:val="0"/>
      <w:marTop w:val="0"/>
      <w:marBottom w:val="0"/>
      <w:divBdr>
        <w:top w:val="none" w:sz="0" w:space="0" w:color="auto"/>
        <w:left w:val="none" w:sz="0" w:space="0" w:color="auto"/>
        <w:bottom w:val="none" w:sz="0" w:space="0" w:color="auto"/>
        <w:right w:val="none" w:sz="0" w:space="0" w:color="auto"/>
      </w:divBdr>
    </w:div>
    <w:div w:id="928124165">
      <w:bodyDiv w:val="1"/>
      <w:marLeft w:val="0"/>
      <w:marRight w:val="0"/>
      <w:marTop w:val="0"/>
      <w:marBottom w:val="0"/>
      <w:divBdr>
        <w:top w:val="none" w:sz="0" w:space="0" w:color="auto"/>
        <w:left w:val="none" w:sz="0" w:space="0" w:color="auto"/>
        <w:bottom w:val="none" w:sz="0" w:space="0" w:color="auto"/>
        <w:right w:val="none" w:sz="0" w:space="0" w:color="auto"/>
      </w:divBdr>
    </w:div>
    <w:div w:id="956527543">
      <w:bodyDiv w:val="1"/>
      <w:marLeft w:val="0"/>
      <w:marRight w:val="0"/>
      <w:marTop w:val="0"/>
      <w:marBottom w:val="0"/>
      <w:divBdr>
        <w:top w:val="none" w:sz="0" w:space="0" w:color="auto"/>
        <w:left w:val="none" w:sz="0" w:space="0" w:color="auto"/>
        <w:bottom w:val="none" w:sz="0" w:space="0" w:color="auto"/>
        <w:right w:val="none" w:sz="0" w:space="0" w:color="auto"/>
      </w:divBdr>
    </w:div>
    <w:div w:id="987902250">
      <w:bodyDiv w:val="1"/>
      <w:marLeft w:val="0"/>
      <w:marRight w:val="0"/>
      <w:marTop w:val="0"/>
      <w:marBottom w:val="0"/>
      <w:divBdr>
        <w:top w:val="none" w:sz="0" w:space="0" w:color="auto"/>
        <w:left w:val="none" w:sz="0" w:space="0" w:color="auto"/>
        <w:bottom w:val="none" w:sz="0" w:space="0" w:color="auto"/>
        <w:right w:val="none" w:sz="0" w:space="0" w:color="auto"/>
      </w:divBdr>
    </w:div>
    <w:div w:id="1025862591">
      <w:bodyDiv w:val="1"/>
      <w:marLeft w:val="0"/>
      <w:marRight w:val="0"/>
      <w:marTop w:val="0"/>
      <w:marBottom w:val="0"/>
      <w:divBdr>
        <w:top w:val="none" w:sz="0" w:space="0" w:color="auto"/>
        <w:left w:val="none" w:sz="0" w:space="0" w:color="auto"/>
        <w:bottom w:val="none" w:sz="0" w:space="0" w:color="auto"/>
        <w:right w:val="none" w:sz="0" w:space="0" w:color="auto"/>
      </w:divBdr>
    </w:div>
    <w:div w:id="1046830079">
      <w:bodyDiv w:val="1"/>
      <w:marLeft w:val="0"/>
      <w:marRight w:val="0"/>
      <w:marTop w:val="0"/>
      <w:marBottom w:val="0"/>
      <w:divBdr>
        <w:top w:val="none" w:sz="0" w:space="0" w:color="auto"/>
        <w:left w:val="none" w:sz="0" w:space="0" w:color="auto"/>
        <w:bottom w:val="none" w:sz="0" w:space="0" w:color="auto"/>
        <w:right w:val="none" w:sz="0" w:space="0" w:color="auto"/>
      </w:divBdr>
    </w:div>
    <w:div w:id="1102262611">
      <w:bodyDiv w:val="1"/>
      <w:marLeft w:val="0"/>
      <w:marRight w:val="0"/>
      <w:marTop w:val="0"/>
      <w:marBottom w:val="0"/>
      <w:divBdr>
        <w:top w:val="none" w:sz="0" w:space="0" w:color="auto"/>
        <w:left w:val="none" w:sz="0" w:space="0" w:color="auto"/>
        <w:bottom w:val="none" w:sz="0" w:space="0" w:color="auto"/>
        <w:right w:val="none" w:sz="0" w:space="0" w:color="auto"/>
      </w:divBdr>
    </w:div>
    <w:div w:id="1196306592">
      <w:bodyDiv w:val="1"/>
      <w:marLeft w:val="0"/>
      <w:marRight w:val="0"/>
      <w:marTop w:val="0"/>
      <w:marBottom w:val="0"/>
      <w:divBdr>
        <w:top w:val="none" w:sz="0" w:space="0" w:color="auto"/>
        <w:left w:val="none" w:sz="0" w:space="0" w:color="auto"/>
        <w:bottom w:val="none" w:sz="0" w:space="0" w:color="auto"/>
        <w:right w:val="none" w:sz="0" w:space="0" w:color="auto"/>
      </w:divBdr>
    </w:div>
    <w:div w:id="1294479813">
      <w:bodyDiv w:val="1"/>
      <w:marLeft w:val="0"/>
      <w:marRight w:val="0"/>
      <w:marTop w:val="0"/>
      <w:marBottom w:val="0"/>
      <w:divBdr>
        <w:top w:val="none" w:sz="0" w:space="0" w:color="auto"/>
        <w:left w:val="none" w:sz="0" w:space="0" w:color="auto"/>
        <w:bottom w:val="none" w:sz="0" w:space="0" w:color="auto"/>
        <w:right w:val="none" w:sz="0" w:space="0" w:color="auto"/>
      </w:divBdr>
    </w:div>
    <w:div w:id="1306395099">
      <w:bodyDiv w:val="1"/>
      <w:marLeft w:val="0"/>
      <w:marRight w:val="0"/>
      <w:marTop w:val="0"/>
      <w:marBottom w:val="0"/>
      <w:divBdr>
        <w:top w:val="none" w:sz="0" w:space="0" w:color="auto"/>
        <w:left w:val="none" w:sz="0" w:space="0" w:color="auto"/>
        <w:bottom w:val="none" w:sz="0" w:space="0" w:color="auto"/>
        <w:right w:val="none" w:sz="0" w:space="0" w:color="auto"/>
      </w:divBdr>
    </w:div>
    <w:div w:id="1318656085">
      <w:bodyDiv w:val="1"/>
      <w:marLeft w:val="0"/>
      <w:marRight w:val="0"/>
      <w:marTop w:val="0"/>
      <w:marBottom w:val="0"/>
      <w:divBdr>
        <w:top w:val="none" w:sz="0" w:space="0" w:color="auto"/>
        <w:left w:val="none" w:sz="0" w:space="0" w:color="auto"/>
        <w:bottom w:val="none" w:sz="0" w:space="0" w:color="auto"/>
        <w:right w:val="none" w:sz="0" w:space="0" w:color="auto"/>
      </w:divBdr>
    </w:div>
    <w:div w:id="1326132912">
      <w:bodyDiv w:val="1"/>
      <w:marLeft w:val="0"/>
      <w:marRight w:val="0"/>
      <w:marTop w:val="0"/>
      <w:marBottom w:val="0"/>
      <w:divBdr>
        <w:top w:val="none" w:sz="0" w:space="0" w:color="auto"/>
        <w:left w:val="none" w:sz="0" w:space="0" w:color="auto"/>
        <w:bottom w:val="none" w:sz="0" w:space="0" w:color="auto"/>
        <w:right w:val="none" w:sz="0" w:space="0" w:color="auto"/>
      </w:divBdr>
    </w:div>
    <w:div w:id="1664359456">
      <w:bodyDiv w:val="1"/>
      <w:marLeft w:val="0"/>
      <w:marRight w:val="0"/>
      <w:marTop w:val="0"/>
      <w:marBottom w:val="0"/>
      <w:divBdr>
        <w:top w:val="none" w:sz="0" w:space="0" w:color="auto"/>
        <w:left w:val="none" w:sz="0" w:space="0" w:color="auto"/>
        <w:bottom w:val="none" w:sz="0" w:space="0" w:color="auto"/>
        <w:right w:val="none" w:sz="0" w:space="0" w:color="auto"/>
      </w:divBdr>
    </w:div>
    <w:div w:id="1706641361">
      <w:bodyDiv w:val="1"/>
      <w:marLeft w:val="0"/>
      <w:marRight w:val="0"/>
      <w:marTop w:val="0"/>
      <w:marBottom w:val="0"/>
      <w:divBdr>
        <w:top w:val="none" w:sz="0" w:space="0" w:color="auto"/>
        <w:left w:val="none" w:sz="0" w:space="0" w:color="auto"/>
        <w:bottom w:val="none" w:sz="0" w:space="0" w:color="auto"/>
        <w:right w:val="none" w:sz="0" w:space="0" w:color="auto"/>
      </w:divBdr>
    </w:div>
    <w:div w:id="1728138653">
      <w:bodyDiv w:val="1"/>
      <w:marLeft w:val="0"/>
      <w:marRight w:val="0"/>
      <w:marTop w:val="0"/>
      <w:marBottom w:val="0"/>
      <w:divBdr>
        <w:top w:val="none" w:sz="0" w:space="0" w:color="auto"/>
        <w:left w:val="none" w:sz="0" w:space="0" w:color="auto"/>
        <w:bottom w:val="none" w:sz="0" w:space="0" w:color="auto"/>
        <w:right w:val="none" w:sz="0" w:space="0" w:color="auto"/>
      </w:divBdr>
    </w:div>
    <w:div w:id="1737776376">
      <w:bodyDiv w:val="1"/>
      <w:marLeft w:val="0"/>
      <w:marRight w:val="0"/>
      <w:marTop w:val="0"/>
      <w:marBottom w:val="0"/>
      <w:divBdr>
        <w:top w:val="none" w:sz="0" w:space="0" w:color="auto"/>
        <w:left w:val="none" w:sz="0" w:space="0" w:color="auto"/>
        <w:bottom w:val="none" w:sz="0" w:space="0" w:color="auto"/>
        <w:right w:val="none" w:sz="0" w:space="0" w:color="auto"/>
      </w:divBdr>
    </w:div>
    <w:div w:id="1908105536">
      <w:bodyDiv w:val="1"/>
      <w:marLeft w:val="0"/>
      <w:marRight w:val="0"/>
      <w:marTop w:val="0"/>
      <w:marBottom w:val="0"/>
      <w:divBdr>
        <w:top w:val="none" w:sz="0" w:space="0" w:color="auto"/>
        <w:left w:val="none" w:sz="0" w:space="0" w:color="auto"/>
        <w:bottom w:val="none" w:sz="0" w:space="0" w:color="auto"/>
        <w:right w:val="none" w:sz="0" w:space="0" w:color="auto"/>
      </w:divBdr>
    </w:div>
    <w:div w:id="1918980789">
      <w:bodyDiv w:val="1"/>
      <w:marLeft w:val="0"/>
      <w:marRight w:val="0"/>
      <w:marTop w:val="0"/>
      <w:marBottom w:val="0"/>
      <w:divBdr>
        <w:top w:val="none" w:sz="0" w:space="0" w:color="auto"/>
        <w:left w:val="none" w:sz="0" w:space="0" w:color="auto"/>
        <w:bottom w:val="none" w:sz="0" w:space="0" w:color="auto"/>
        <w:right w:val="none" w:sz="0" w:space="0" w:color="auto"/>
      </w:divBdr>
      <w:divsChild>
        <w:div w:id="248857754">
          <w:marLeft w:val="374"/>
          <w:marRight w:val="0"/>
          <w:marTop w:val="96"/>
          <w:marBottom w:val="0"/>
          <w:divBdr>
            <w:top w:val="none" w:sz="0" w:space="0" w:color="auto"/>
            <w:left w:val="none" w:sz="0" w:space="0" w:color="auto"/>
            <w:bottom w:val="none" w:sz="0" w:space="0" w:color="auto"/>
            <w:right w:val="none" w:sz="0" w:space="0" w:color="auto"/>
          </w:divBdr>
        </w:div>
        <w:div w:id="1918055672">
          <w:marLeft w:val="994"/>
          <w:marRight w:val="0"/>
          <w:marTop w:val="96"/>
          <w:marBottom w:val="0"/>
          <w:divBdr>
            <w:top w:val="none" w:sz="0" w:space="0" w:color="auto"/>
            <w:left w:val="none" w:sz="0" w:space="0" w:color="auto"/>
            <w:bottom w:val="none" w:sz="0" w:space="0" w:color="auto"/>
            <w:right w:val="none" w:sz="0" w:space="0" w:color="auto"/>
          </w:divBdr>
        </w:div>
        <w:div w:id="650602822">
          <w:marLeft w:val="994"/>
          <w:marRight w:val="0"/>
          <w:marTop w:val="96"/>
          <w:marBottom w:val="0"/>
          <w:divBdr>
            <w:top w:val="none" w:sz="0" w:space="0" w:color="auto"/>
            <w:left w:val="none" w:sz="0" w:space="0" w:color="auto"/>
            <w:bottom w:val="none" w:sz="0" w:space="0" w:color="auto"/>
            <w:right w:val="none" w:sz="0" w:space="0" w:color="auto"/>
          </w:divBdr>
        </w:div>
        <w:div w:id="1031220201">
          <w:marLeft w:val="374"/>
          <w:marRight w:val="0"/>
          <w:marTop w:val="96"/>
          <w:marBottom w:val="0"/>
          <w:divBdr>
            <w:top w:val="none" w:sz="0" w:space="0" w:color="auto"/>
            <w:left w:val="none" w:sz="0" w:space="0" w:color="auto"/>
            <w:bottom w:val="none" w:sz="0" w:space="0" w:color="auto"/>
            <w:right w:val="none" w:sz="0" w:space="0" w:color="auto"/>
          </w:divBdr>
        </w:div>
        <w:div w:id="569770607">
          <w:marLeft w:val="994"/>
          <w:marRight w:val="0"/>
          <w:marTop w:val="96"/>
          <w:marBottom w:val="0"/>
          <w:divBdr>
            <w:top w:val="none" w:sz="0" w:space="0" w:color="auto"/>
            <w:left w:val="none" w:sz="0" w:space="0" w:color="auto"/>
            <w:bottom w:val="none" w:sz="0" w:space="0" w:color="auto"/>
            <w:right w:val="none" w:sz="0" w:space="0" w:color="auto"/>
          </w:divBdr>
        </w:div>
        <w:div w:id="1503356474">
          <w:marLeft w:val="994"/>
          <w:marRight w:val="0"/>
          <w:marTop w:val="96"/>
          <w:marBottom w:val="0"/>
          <w:divBdr>
            <w:top w:val="none" w:sz="0" w:space="0" w:color="auto"/>
            <w:left w:val="none" w:sz="0" w:space="0" w:color="auto"/>
            <w:bottom w:val="none" w:sz="0" w:space="0" w:color="auto"/>
            <w:right w:val="none" w:sz="0" w:space="0" w:color="auto"/>
          </w:divBdr>
        </w:div>
        <w:div w:id="1820614179">
          <w:marLeft w:val="994"/>
          <w:marRight w:val="0"/>
          <w:marTop w:val="96"/>
          <w:marBottom w:val="0"/>
          <w:divBdr>
            <w:top w:val="none" w:sz="0" w:space="0" w:color="auto"/>
            <w:left w:val="none" w:sz="0" w:space="0" w:color="auto"/>
            <w:bottom w:val="none" w:sz="0" w:space="0" w:color="auto"/>
            <w:right w:val="none" w:sz="0" w:space="0" w:color="auto"/>
          </w:divBdr>
        </w:div>
        <w:div w:id="115418985">
          <w:marLeft w:val="994"/>
          <w:marRight w:val="0"/>
          <w:marTop w:val="96"/>
          <w:marBottom w:val="0"/>
          <w:divBdr>
            <w:top w:val="none" w:sz="0" w:space="0" w:color="auto"/>
            <w:left w:val="none" w:sz="0" w:space="0" w:color="auto"/>
            <w:bottom w:val="none" w:sz="0" w:space="0" w:color="auto"/>
            <w:right w:val="none" w:sz="0" w:space="0" w:color="auto"/>
          </w:divBdr>
        </w:div>
      </w:divsChild>
    </w:div>
    <w:div w:id="1927958204">
      <w:bodyDiv w:val="1"/>
      <w:marLeft w:val="0"/>
      <w:marRight w:val="0"/>
      <w:marTop w:val="0"/>
      <w:marBottom w:val="0"/>
      <w:divBdr>
        <w:top w:val="none" w:sz="0" w:space="0" w:color="auto"/>
        <w:left w:val="none" w:sz="0" w:space="0" w:color="auto"/>
        <w:bottom w:val="none" w:sz="0" w:space="0" w:color="auto"/>
        <w:right w:val="none" w:sz="0" w:space="0" w:color="auto"/>
      </w:divBdr>
    </w:div>
    <w:div w:id="1941595296">
      <w:bodyDiv w:val="1"/>
      <w:marLeft w:val="0"/>
      <w:marRight w:val="0"/>
      <w:marTop w:val="0"/>
      <w:marBottom w:val="0"/>
      <w:divBdr>
        <w:top w:val="none" w:sz="0" w:space="0" w:color="auto"/>
        <w:left w:val="none" w:sz="0" w:space="0" w:color="auto"/>
        <w:bottom w:val="none" w:sz="0" w:space="0" w:color="auto"/>
        <w:right w:val="none" w:sz="0" w:space="0" w:color="auto"/>
      </w:divBdr>
    </w:div>
    <w:div w:id="1981180176">
      <w:bodyDiv w:val="1"/>
      <w:marLeft w:val="0"/>
      <w:marRight w:val="0"/>
      <w:marTop w:val="0"/>
      <w:marBottom w:val="0"/>
      <w:divBdr>
        <w:top w:val="none" w:sz="0" w:space="0" w:color="auto"/>
        <w:left w:val="none" w:sz="0" w:space="0" w:color="auto"/>
        <w:bottom w:val="none" w:sz="0" w:space="0" w:color="auto"/>
        <w:right w:val="none" w:sz="0" w:space="0" w:color="auto"/>
      </w:divBdr>
    </w:div>
    <w:div w:id="1987005999">
      <w:bodyDiv w:val="1"/>
      <w:marLeft w:val="0"/>
      <w:marRight w:val="0"/>
      <w:marTop w:val="0"/>
      <w:marBottom w:val="0"/>
      <w:divBdr>
        <w:top w:val="none" w:sz="0" w:space="0" w:color="auto"/>
        <w:left w:val="none" w:sz="0" w:space="0" w:color="auto"/>
        <w:bottom w:val="none" w:sz="0" w:space="0" w:color="auto"/>
        <w:right w:val="none" w:sz="0" w:space="0" w:color="auto"/>
      </w:divBdr>
    </w:div>
    <w:div w:id="1988319263">
      <w:bodyDiv w:val="1"/>
      <w:marLeft w:val="0"/>
      <w:marRight w:val="0"/>
      <w:marTop w:val="0"/>
      <w:marBottom w:val="0"/>
      <w:divBdr>
        <w:top w:val="none" w:sz="0" w:space="0" w:color="auto"/>
        <w:left w:val="none" w:sz="0" w:space="0" w:color="auto"/>
        <w:bottom w:val="none" w:sz="0" w:space="0" w:color="auto"/>
        <w:right w:val="none" w:sz="0" w:space="0" w:color="auto"/>
      </w:divBdr>
    </w:div>
    <w:div w:id="1994095911">
      <w:bodyDiv w:val="1"/>
      <w:marLeft w:val="0"/>
      <w:marRight w:val="0"/>
      <w:marTop w:val="0"/>
      <w:marBottom w:val="0"/>
      <w:divBdr>
        <w:top w:val="none" w:sz="0" w:space="0" w:color="auto"/>
        <w:left w:val="none" w:sz="0" w:space="0" w:color="auto"/>
        <w:bottom w:val="none" w:sz="0" w:space="0" w:color="auto"/>
        <w:right w:val="none" w:sz="0" w:space="0" w:color="auto"/>
      </w:divBdr>
    </w:div>
    <w:div w:id="200450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45CF31-82B4-4EEC-A20E-BC34D3FCA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21</Pages>
  <Words>2197</Words>
  <Characters>10945</Characters>
  <Application>Microsoft Office Word</Application>
  <DocSecurity>0</DocSecurity>
  <Lines>405</Lines>
  <Paragraphs>175</Paragraphs>
  <ScaleCrop>false</ScaleCrop>
  <Company/>
  <LinksUpToDate>false</LinksUpToDate>
  <CharactersWithSpaces>12967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dc:creator>
  <cp:keywords/>
  <dc:description/>
  <cp:lastModifiedBy>Ye</cp:lastModifiedBy>
  <cp:revision>19</cp:revision>
  <dcterms:created xsi:type="dcterms:W3CDTF">2014-07-24T09:26:00Z</dcterms:created>
  <dcterms:modified xsi:type="dcterms:W3CDTF">2014-07-25T03:10:00Z</dcterms:modified>
</cp:coreProperties>
</file>